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 Wynnton Kids’ Camp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i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rtl w:val="0"/>
        </w:rPr>
        <w:t xml:space="preserve">Head, Hands, Heart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Tuesday, July 11 - Saturday , July 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for rising 3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-rising 6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graders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Pine Eden Christian Retreat Center, Hamilton,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i w:val="0"/>
          <w:color w:val="0000ff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Register online at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ff"/>
          <w:sz w:val="36"/>
          <w:szCs w:val="36"/>
          <w:vertAlign w:val="baseline"/>
          <w:rtl w:val="0"/>
        </w:rPr>
        <w:t xml:space="preserve">wynntonumc.org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Pay online/make checks payable to WUMC, marked “Kids’ Camp.”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vertAlign w:val="baseline"/>
          <w:rtl w:val="0"/>
        </w:rPr>
        <w:t xml:space="preserve">COST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: 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$185 for 1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camper; each additional sibling is $125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             Optional Horseback Riding at Roosevelt Stables is $35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00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highlight w:val="yellow"/>
          <w:u w:val="single"/>
          <w:vertAlign w:val="baseline"/>
          <w:rtl w:val="0"/>
        </w:rPr>
        <w:t xml:space="preserve">DUE by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highlight w:val="yellow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Online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$100 nonrefundable deposit due upon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highlight w:val="yellow"/>
          <w:u w:val="single"/>
          <w:vertAlign w:val="baseline"/>
          <w:rtl w:val="0"/>
        </w:rPr>
        <w:t xml:space="preserve">DUE by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highlight w:val="yellow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Last $85, plus optional $35 for Horseback Riding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Permission form/Camper Pledge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Copy of insurance card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Please print, sign &amp; return permission form/pledge &amp; copy of insurance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to my box in the church office or mail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Wynnton UMC, P. O. Box 5469, Columbus, GA 31906.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OTHER IMPORTANT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EMERGENCY #’s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Pam Davis 706-457-1143 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Miranda Bray  706-577-0482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         Carol Yarborough (Pine Eden resident dir.)--706-628-5883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ab/>
        <w:tab/>
        <w:t xml:space="preserve">Wynnton UMC Office--706-324-2424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TRANSPORTATION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Parents or guardians are responsible for transporting their own children to and from Wynnton Kids’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CHECK-IN TIME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3:30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p.m. on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Tuesday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 Please do not arrive before the scheduled time. Each child will be checked in before locating his or her cabin, and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take a swim 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CHECK-OUT TIME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: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Program 11:00, Check out 12:00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ACTIVITIES WITH SPECIAL REQUIREMENTS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Must bring long pants, and tennis shoes or boots for horseback riding. A waiver must be signed by parents at camp check-in. </w:t>
      </w:r>
      <w:r w:rsidDel="00000000" w:rsidR="00000000" w:rsidRPr="00000000">
        <w:rPr>
          <w:rFonts w:ascii="Comic Sans MS" w:cs="Comic Sans MS" w:eastAsia="Comic Sans MS" w:hAnsi="Comic Sans MS"/>
          <w:i w:val="1"/>
          <w:u w:val="single"/>
          <w:vertAlign w:val="baseline"/>
          <w:rtl w:val="0"/>
        </w:rPr>
        <w:t xml:space="preserve">Roosevelt Stables will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rFonts w:ascii="Comic Sans MS" w:cs="Comic Sans MS" w:eastAsia="Comic Sans MS" w:hAnsi="Comic Sans MS"/>
          <w:i w:val="1"/>
          <w:u w:val="single"/>
          <w:vertAlign w:val="baseline"/>
          <w:rtl w:val="0"/>
        </w:rPr>
        <w:t xml:space="preserve"> refund your money if your child decides not to ride a horse.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MAIL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We will deliver mail/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small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care packages to your child on Monday,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Tuesday, Wednesday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  Please bring your mail to camp on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Sunday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and drop it in our mail baskets at check-in.                    Please label your mail with the child’s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name and day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you wish for it to be delivered.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HOMESICKNESS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After years of experience, the camp staff is trained on how to handle homesickness. In most cases, the feelings are mild and short-lived. The counselors and camp staff work to ensure that each camper has a great camp experience! In the rare instance that a phone-call home is necessary, the camp staff will do 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THEME DAYS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Monday-Wednesday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, we’ll have fun theme days! Winners for best boy/girl costumes will be announced daily. This year’s themes will be on the packing list, which will be sent by July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u w:val="single"/>
          <w:vertAlign w:val="baseline"/>
          <w:rtl w:val="0"/>
        </w:rPr>
        <w:t xml:space="preserve">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rPr>
          <w:b w:val="0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Take 27 North (Veterans Pkwy.) toward Callaway Gardens.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rPr>
          <w:b w:val="0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When you reach Hamilton, turn right at the Court House onto Barnes Mill Road. When this road forks, stay to your right.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rPr>
          <w:b w:val="0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Pine Eden is 2 miles from the Court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rPr>
          <w:b w:val="0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Turn right at the large brown “Pine Eden” 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rPr>
          <w:b w:val="0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Go down the hill; park in area on your 1</w:t>
      </w:r>
      <w:r w:rsidDel="00000000" w:rsidR="00000000" w:rsidRPr="00000000">
        <w:rPr>
          <w:rFonts w:ascii="Comic Sans MS" w:cs="Comic Sans MS" w:eastAsia="Comic Sans MS" w:hAnsi="Comic Sans MS"/>
          <w:color w:val="333333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 left by the pool or on your 2</w:t>
      </w:r>
      <w:r w:rsidDel="00000000" w:rsidR="00000000" w:rsidRPr="00000000">
        <w:rPr>
          <w:rFonts w:ascii="Comic Sans MS" w:cs="Comic Sans MS" w:eastAsia="Comic Sans MS" w:hAnsi="Comic Sans MS"/>
          <w:color w:val="333333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 left by the lodge.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rPr>
          <w:b w:val="0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vertAlign w:val="baseline"/>
          <w:rtl w:val="0"/>
        </w:rPr>
        <w:t xml:space="preserve">Camper check-in will be in the “Study Center.”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DO NOT TO BRING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Cell phones, electronics, weapons of any sort, alcohol, tobacco products, or fireworks.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Campers who fail to obey Wynnton Kids’ Camp and Pine Eden rules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or who behave in an inappropriate manner will be sent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Comic Sans MS" w:cs="Comic Sans MS" w:eastAsia="Comic Sans MS" w:hAnsi="Comic Sans MS"/>
          <w:color w:val="333333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32"/>
          <w:szCs w:val="32"/>
          <w:u w:val="single"/>
          <w:vertAlign w:val="baseline"/>
          <w:rtl w:val="0"/>
        </w:rPr>
        <w:t xml:space="preserve">Wynnton Kids’ Camp Permission/Pledge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______________________________________ has my permission to attend Wynnton Kids’ Camp from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rtl w:val="0"/>
        </w:rPr>
        <w:t xml:space="preserve">July 11- July 15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. Camp Directors have my permission to secure medical help as needed for any given emergency.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I have read the Wynnton Kids’ Camp general information sheet and I understand what is expected of me and my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Parent or Guardian’s signature ______________________________________   Date________________________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0"/>
          <w:szCs w:val="20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28"/>
          <w:szCs w:val="28"/>
          <w:u w:val="single"/>
          <w:vertAlign w:val="baseline"/>
          <w:rtl w:val="0"/>
        </w:rPr>
        <w:t xml:space="preserve">CAMPER PLEDGE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I promise to conduct myself in a Christian manner at all times, and I will listen to and obey all counselors at all times.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vertAlign w:val="baseline"/>
          <w:rtl w:val="0"/>
        </w:rPr>
        <w:t xml:space="preserve">Camper signature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Comic Sans MS" w:cs="Comic Sans MS" w:eastAsia="Comic Sans MS" w:hAnsi="Comic Sans MS"/>
          <w:b w:val="0"/>
          <w:i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color w:val="33333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Comic Sans MS" w:cs="Comic Sans MS" w:eastAsia="Comic Sans MS" w:hAnsi="Comic Sans MS"/>
          <w:b w:val="0"/>
          <w:color w:val="333333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color w:val="333333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WHAT TO 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Bible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Medicines (must be handed over to Camp Nurse upon check-in)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Clothing for 4 days + some extra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br w:type="textWrapping"/>
        <w:t xml:space="preserve">t-shirts &amp; shorts (</w:t>
      </w: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no halter-tops, tube tops, “spaghetti” strap tops, or backless tops)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underclothes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socks </w:t>
        <w:br w:type="textWrapping"/>
        <w:t xml:space="preserve">tennis shoes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and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flip flops/sandals</w:t>
        <w:br w:type="textWrapping"/>
        <w:t xml:space="preserve">sweatshirt or light jacket </w:t>
        <w:br w:type="textWrapping"/>
        <w:t xml:space="preserve">pajamas </w:t>
        <w:br w:type="textWrapping"/>
        <w:t xml:space="preserve">umbrella </w:t>
        <w:br w:type="textWrapping"/>
        <w:t xml:space="preserve">swimsuits </w:t>
      </w: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(ladies: one-pieces or tankinis </w:t>
      </w:r>
      <w:r w:rsidDel="00000000" w:rsidR="00000000" w:rsidRPr="00000000">
        <w:rPr>
          <w:rFonts w:ascii="Comic Sans MS" w:cs="Comic Sans MS" w:eastAsia="Comic Sans MS" w:hAnsi="Comic Sans MS"/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 be worn)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  <w:br w:type="textWrapping"/>
        <w:t xml:space="preserve">beach towel(s)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Theme Day Items—(Wed.)Western Duds, (Thurs.) PJ/Bedhead, (Fri.) Team Spirit,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          (Sat.) Backwards/Inside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 bring long pants, and tennis shoes or boots if you are horseback riding.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Bedding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Sleeping bag or XL twin-sized sheets &amp; blanket or comforter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pillow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Toiletries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shower caddy/bucket to tote toiletries </w:t>
        <w:br w:type="textWrapping"/>
        <w:t xml:space="preserve">soap/shampoo </w:t>
        <w:br w:type="textWrapping"/>
        <w:t xml:space="preserve">toothbrush/toothpaste </w:t>
        <w:br w:type="textWrapping"/>
        <w:t xml:space="preserve">comb/brush </w:t>
        <w:br w:type="textWrapping"/>
        <w:t xml:space="preserve">deodorant </w:t>
        <w:br w:type="textWrapping"/>
        <w:t xml:space="preserve">towels/washcloths </w:t>
        <w:br w:type="textWrapping"/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Miscellaneous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vertAlign w:val="baseline"/>
          <w:rtl w:val="0"/>
        </w:rPr>
        <w:t xml:space="preserve">Pack of small-sized water bottles to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vertAlign w:val="baseline"/>
          <w:rtl w:val="0"/>
        </w:rPr>
        <w:t xml:space="preserve">Pack of small-sized Gatorades or Powerades to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flashlight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laundry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small notebook or paper/pen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sunscreen/hat/sunglasses </w:t>
        <w:br w:type="textWrapping"/>
        <w:t xml:space="preserve">camera, if desired </w:t>
        <w:br w:type="textWrapping"/>
        <w:t xml:space="preserve">insect repellant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card games, if desired </w:t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copy of your insurance card, if you haven’t turned it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Candy is allowed, but counselors will collect and distribute it as they see fit.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vertAlign w:val="baseline"/>
          <w:rtl w:val="0"/>
        </w:rPr>
        <w:t xml:space="preserve">DO NOT TO BRING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Cell phones, weapons of any sort, alcohol, tobacco products, or fireworks.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