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B54" w:rsidRPr="00592C6D" w:rsidRDefault="005B1B54" w:rsidP="005B1B54">
      <w:pPr>
        <w:widowControl w:val="0"/>
        <w:autoSpaceDE w:val="0"/>
        <w:autoSpaceDN w:val="0"/>
        <w:adjustRightInd w:val="0"/>
        <w:jc w:val="center"/>
        <w:rPr>
          <w:rFonts w:cs="TrebuchetMS-Bold"/>
          <w:b/>
          <w:bCs/>
          <w:szCs w:val="16"/>
          <w:lang w:bidi="en-US"/>
        </w:rPr>
      </w:pPr>
      <w:r w:rsidRPr="00592C6D">
        <w:rPr>
          <w:rFonts w:cs="TrebuchetMS-Bold"/>
          <w:b/>
          <w:bCs/>
          <w:szCs w:val="16"/>
          <w:lang w:bidi="en-US"/>
        </w:rPr>
        <w:t>Calvary Baptist Church</w:t>
      </w:r>
    </w:p>
    <w:p w:rsidR="005B1B54" w:rsidRPr="00592C6D" w:rsidRDefault="005B1B54" w:rsidP="005B1B54">
      <w:pPr>
        <w:widowControl w:val="0"/>
        <w:autoSpaceDE w:val="0"/>
        <w:autoSpaceDN w:val="0"/>
        <w:adjustRightInd w:val="0"/>
        <w:jc w:val="center"/>
        <w:rPr>
          <w:rFonts w:cs="TrebuchetMS-Bold"/>
          <w:b/>
          <w:bCs/>
          <w:szCs w:val="16"/>
          <w:lang w:bidi="en-US"/>
        </w:rPr>
      </w:pPr>
      <w:r w:rsidRPr="00592C6D">
        <w:rPr>
          <w:rFonts w:cs="TrebuchetMS-Bold"/>
          <w:b/>
          <w:bCs/>
          <w:szCs w:val="16"/>
          <w:lang w:bidi="en-US"/>
        </w:rPr>
        <w:t>Operations Manual</w:t>
      </w:r>
    </w:p>
    <w:p w:rsidR="005B1B54" w:rsidRPr="00592C6D" w:rsidRDefault="005B1B54" w:rsidP="005B1B54">
      <w:pPr>
        <w:widowControl w:val="0"/>
        <w:autoSpaceDE w:val="0"/>
        <w:autoSpaceDN w:val="0"/>
        <w:adjustRightInd w:val="0"/>
        <w:jc w:val="center"/>
        <w:rPr>
          <w:rFonts w:cs="TrebuchetMS-Bold"/>
          <w:b/>
          <w:bCs/>
          <w:sz w:val="16"/>
          <w:szCs w:val="16"/>
          <w:lang w:bidi="en-US"/>
        </w:rPr>
      </w:pPr>
    </w:p>
    <w:p w:rsidR="005B1B54" w:rsidRPr="00592C6D" w:rsidRDefault="005B1B54" w:rsidP="005B1B54">
      <w:pPr>
        <w:widowControl w:val="0"/>
        <w:autoSpaceDE w:val="0"/>
        <w:autoSpaceDN w:val="0"/>
        <w:adjustRightInd w:val="0"/>
        <w:jc w:val="center"/>
        <w:rPr>
          <w:rFonts w:cs="TrebuchetMS-Bold"/>
          <w:b/>
          <w:bCs/>
          <w:sz w:val="16"/>
          <w:szCs w:val="16"/>
          <w:lang w:bidi="en-US"/>
        </w:rPr>
      </w:pPr>
    </w:p>
    <w:p w:rsidR="005B1B54" w:rsidRPr="00592C6D" w:rsidRDefault="00F126C5" w:rsidP="005B1B54">
      <w:pPr>
        <w:pStyle w:val="PlainText"/>
        <w:rPr>
          <w:rFonts w:ascii="Times New Roman" w:hAnsi="Times New Roman" w:cs="TrebuchetMS-Bold"/>
          <w:b/>
          <w:bCs/>
          <w:sz w:val="40"/>
          <w:szCs w:val="41"/>
          <w:lang w:bidi="en-US"/>
        </w:rPr>
      </w:pPr>
      <w:r>
        <w:rPr>
          <w:rFonts w:ascii="Times New Roman" w:hAnsi="Times New Roman" w:cs="TrebuchetMS-Bold"/>
          <w:b/>
          <w:bCs/>
          <w:sz w:val="40"/>
          <w:szCs w:val="41"/>
          <w:lang w:bidi="en-US"/>
        </w:rPr>
        <w:t>Section</w:t>
      </w:r>
      <w:r w:rsidR="005B1B54" w:rsidRPr="00592C6D">
        <w:rPr>
          <w:rFonts w:ascii="Times New Roman" w:hAnsi="Times New Roman" w:cs="TrebuchetMS-Bold"/>
          <w:b/>
          <w:bCs/>
          <w:sz w:val="40"/>
          <w:szCs w:val="41"/>
          <w:lang w:bidi="en-US"/>
        </w:rPr>
        <w:t xml:space="preserve"> 11 – Guidelines for Use of Church Property</w:t>
      </w:r>
    </w:p>
    <w:p w:rsidR="005B1B54" w:rsidRPr="00592C6D" w:rsidRDefault="005B1B54" w:rsidP="005B1B54">
      <w:pPr>
        <w:pStyle w:val="PlainText"/>
        <w:rPr>
          <w:rFonts w:ascii="Times New Roman" w:hAnsi="Times New Roman" w:cs="TrebuchetMS-Bold"/>
          <w:b/>
          <w:bCs/>
          <w:szCs w:val="41"/>
          <w:lang w:bidi="en-US"/>
        </w:rPr>
      </w:pPr>
    </w:p>
    <w:p w:rsidR="005B1B54" w:rsidRPr="00592C6D" w:rsidRDefault="005B1B54" w:rsidP="005B1B54">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rebuchetMS-Bold"/>
          <w:b/>
          <w:bCs/>
          <w:sz w:val="12"/>
          <w:szCs w:val="16"/>
          <w:lang w:bidi="en-US"/>
        </w:rPr>
      </w:pPr>
    </w:p>
    <w:p w:rsidR="005B1B54" w:rsidRPr="00592C6D" w:rsidRDefault="005B1B54" w:rsidP="005B1B54">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rebuchetMS-Bold"/>
          <w:b/>
          <w:bCs/>
          <w:szCs w:val="16"/>
          <w:lang w:bidi="en-US"/>
        </w:rPr>
      </w:pPr>
      <w:proofErr w:type="gramStart"/>
      <w:r w:rsidRPr="00592C6D">
        <w:rPr>
          <w:rFonts w:cs="TrebuchetMS-Bold"/>
          <w:b/>
          <w:bCs/>
          <w:szCs w:val="16"/>
          <w:lang w:bidi="en-US"/>
        </w:rPr>
        <w:t xml:space="preserve">Policy # </w:t>
      </w:r>
      <w:r w:rsidRPr="00592C6D">
        <w:rPr>
          <w:rFonts w:cs="TrebuchetMS-Bold"/>
          <w:szCs w:val="16"/>
          <w:lang w:bidi="en-US"/>
        </w:rPr>
        <w:t>OM 11.</w:t>
      </w:r>
      <w:proofErr w:type="gramEnd"/>
      <w:r w:rsidRPr="00592C6D">
        <w:rPr>
          <w:rFonts w:cs="TrebuchetMS-Bold"/>
          <w:szCs w:val="16"/>
          <w:lang w:bidi="en-US"/>
        </w:rPr>
        <w:t xml:space="preserve"> – Facilities Use </w:t>
      </w:r>
      <w:r w:rsidRPr="00592C6D">
        <w:rPr>
          <w:rFonts w:cs="TrebuchetMS-Bold"/>
          <w:szCs w:val="16"/>
          <w:lang w:bidi="en-US"/>
        </w:rPr>
        <w:tab/>
      </w:r>
      <w:r w:rsidRPr="00592C6D">
        <w:rPr>
          <w:rFonts w:cs="TrebuchetMS-Bold"/>
          <w:szCs w:val="16"/>
          <w:lang w:bidi="en-US"/>
        </w:rPr>
        <w:tab/>
      </w:r>
      <w:r w:rsidRPr="00592C6D">
        <w:rPr>
          <w:rFonts w:cs="TrebuchetMS-Bold"/>
          <w:szCs w:val="16"/>
          <w:lang w:bidi="en-US"/>
        </w:rPr>
        <w:tab/>
      </w:r>
      <w:r w:rsidRPr="00592C6D">
        <w:rPr>
          <w:rFonts w:cs="TrebuchetMS-Bold"/>
          <w:szCs w:val="16"/>
          <w:lang w:bidi="en-US"/>
        </w:rPr>
        <w:tab/>
      </w:r>
      <w:r w:rsidRPr="00592C6D">
        <w:rPr>
          <w:rFonts w:cs="TrebuchetMS-Bold"/>
          <w:szCs w:val="16"/>
          <w:lang w:bidi="en-US"/>
        </w:rPr>
        <w:tab/>
      </w:r>
      <w:r w:rsidRPr="00592C6D">
        <w:rPr>
          <w:rFonts w:cs="TrebuchetMS-Bold"/>
          <w:b/>
          <w:bCs/>
          <w:szCs w:val="16"/>
          <w:lang w:bidi="en-US"/>
        </w:rPr>
        <w:t xml:space="preserve">Approval Date </w:t>
      </w:r>
      <w:r w:rsidRPr="00592C6D">
        <w:rPr>
          <w:rFonts w:cs="TrebuchetMS-Bold"/>
          <w:b/>
          <w:bCs/>
          <w:szCs w:val="16"/>
          <w:u w:val="single"/>
          <w:lang w:bidi="en-US"/>
        </w:rPr>
        <w:tab/>
      </w:r>
      <w:r w:rsidRPr="00592C6D">
        <w:rPr>
          <w:rFonts w:cs="TrebuchetMS-Bold"/>
          <w:b/>
          <w:bCs/>
          <w:szCs w:val="16"/>
          <w:u w:val="single"/>
          <w:lang w:bidi="en-US"/>
        </w:rPr>
        <w:tab/>
      </w:r>
    </w:p>
    <w:p w:rsidR="005B1B54" w:rsidRPr="00592C6D" w:rsidRDefault="005B1B54" w:rsidP="005B1B54">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rebuchetMS-Bold"/>
          <w:b/>
          <w:bCs/>
          <w:szCs w:val="16"/>
          <w:lang w:bidi="en-US"/>
        </w:rPr>
      </w:pPr>
      <w:r w:rsidRPr="00592C6D">
        <w:rPr>
          <w:rFonts w:cs="TrebuchetMS-Bold"/>
          <w:b/>
          <w:bCs/>
          <w:szCs w:val="16"/>
          <w:lang w:bidi="en-US"/>
        </w:rPr>
        <w:t>Chapter</w:t>
      </w:r>
      <w:r w:rsidRPr="00592C6D">
        <w:rPr>
          <w:rFonts w:cs="TrebuchetMS-Bold"/>
          <w:szCs w:val="16"/>
          <w:lang w:bidi="en-US"/>
        </w:rPr>
        <w:tab/>
      </w:r>
      <w:r w:rsidRPr="00592C6D">
        <w:rPr>
          <w:rFonts w:cs="TrebuchetMS-Bold"/>
          <w:szCs w:val="16"/>
          <w:lang w:bidi="en-US"/>
        </w:rPr>
        <w:tab/>
      </w:r>
      <w:r w:rsidRPr="00592C6D">
        <w:rPr>
          <w:rFonts w:cs="TrebuchetMS-Bold"/>
          <w:szCs w:val="16"/>
          <w:lang w:bidi="en-US"/>
        </w:rPr>
        <w:tab/>
      </w:r>
      <w:r w:rsidRPr="00592C6D">
        <w:rPr>
          <w:rFonts w:cs="TrebuchetMS-Bold"/>
          <w:szCs w:val="16"/>
          <w:lang w:bidi="en-US"/>
        </w:rPr>
        <w:tab/>
      </w:r>
      <w:r w:rsidRPr="00592C6D">
        <w:rPr>
          <w:rFonts w:cs="TrebuchetMS-Bold"/>
          <w:szCs w:val="16"/>
          <w:lang w:bidi="en-US"/>
        </w:rPr>
        <w:tab/>
      </w:r>
      <w:r w:rsidRPr="00592C6D">
        <w:rPr>
          <w:rFonts w:cs="TrebuchetMS-Bold"/>
          <w:szCs w:val="16"/>
          <w:lang w:bidi="en-US"/>
        </w:rPr>
        <w:tab/>
      </w:r>
      <w:r w:rsidRPr="00592C6D">
        <w:rPr>
          <w:rFonts w:cs="TrebuchetMS-Bold"/>
          <w:szCs w:val="16"/>
          <w:lang w:bidi="en-US"/>
        </w:rPr>
        <w:tab/>
      </w:r>
      <w:r w:rsidRPr="00592C6D">
        <w:rPr>
          <w:rFonts w:cs="TrebuchetMS-Bold"/>
          <w:szCs w:val="16"/>
          <w:lang w:bidi="en-US"/>
        </w:rPr>
        <w:tab/>
      </w:r>
      <w:r w:rsidRPr="00592C6D">
        <w:rPr>
          <w:rFonts w:cs="TrebuchetMS-Bold"/>
          <w:b/>
          <w:bCs/>
          <w:szCs w:val="16"/>
          <w:lang w:bidi="en-US"/>
        </w:rPr>
        <w:t>Revision Date</w:t>
      </w:r>
      <w:r w:rsidRPr="00592C6D">
        <w:rPr>
          <w:rFonts w:cs="TrebuchetMS-Bold"/>
          <w:b/>
          <w:bCs/>
          <w:szCs w:val="16"/>
          <w:lang w:bidi="en-US"/>
        </w:rPr>
        <w:tab/>
        <w:t xml:space="preserve"> </w:t>
      </w:r>
      <w:r w:rsidRPr="00592C6D">
        <w:rPr>
          <w:rFonts w:cs="TrebuchetMS-Bold"/>
          <w:b/>
          <w:bCs/>
          <w:szCs w:val="16"/>
          <w:u w:val="single"/>
          <w:lang w:bidi="en-US"/>
        </w:rPr>
        <w:tab/>
      </w:r>
      <w:r w:rsidRPr="00592C6D">
        <w:rPr>
          <w:rFonts w:cs="TrebuchetMS-Bold"/>
          <w:b/>
          <w:bCs/>
          <w:szCs w:val="16"/>
          <w:u w:val="single"/>
          <w:lang w:bidi="en-US"/>
        </w:rPr>
        <w:tab/>
      </w:r>
    </w:p>
    <w:p w:rsidR="005B1B54" w:rsidRPr="00592C6D" w:rsidRDefault="005B1B54" w:rsidP="005B1B54">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rebuchetMS-Bold"/>
          <w:b/>
          <w:bCs/>
          <w:szCs w:val="16"/>
          <w:lang w:bidi="en-US"/>
        </w:rPr>
      </w:pPr>
      <w:r w:rsidRPr="00592C6D">
        <w:rPr>
          <w:rFonts w:cs="TrebuchetMS-Bold"/>
          <w:b/>
          <w:bCs/>
          <w:szCs w:val="16"/>
          <w:lang w:bidi="en-US"/>
        </w:rPr>
        <w:t>Reviewer</w:t>
      </w:r>
      <w:r w:rsidRPr="00592C6D">
        <w:rPr>
          <w:rFonts w:cs="TrebuchetMS-Bold"/>
          <w:szCs w:val="16"/>
          <w:lang w:bidi="en-US"/>
        </w:rPr>
        <w:tab/>
      </w:r>
      <w:r w:rsidRPr="00592C6D">
        <w:rPr>
          <w:rFonts w:cs="TrebuchetMS-Bold"/>
          <w:szCs w:val="16"/>
          <w:lang w:bidi="en-US"/>
        </w:rPr>
        <w:tab/>
      </w:r>
      <w:r w:rsidRPr="00592C6D">
        <w:rPr>
          <w:rFonts w:cs="TrebuchetMS-Bold"/>
          <w:szCs w:val="16"/>
          <w:lang w:bidi="en-US"/>
        </w:rPr>
        <w:tab/>
      </w:r>
      <w:r w:rsidRPr="00592C6D">
        <w:rPr>
          <w:rFonts w:cs="TrebuchetMS-Bold"/>
          <w:szCs w:val="16"/>
          <w:lang w:bidi="en-US"/>
        </w:rPr>
        <w:tab/>
      </w:r>
      <w:r w:rsidRPr="00592C6D">
        <w:rPr>
          <w:rFonts w:cs="TrebuchetMS-Bold"/>
          <w:szCs w:val="16"/>
          <w:lang w:bidi="en-US"/>
        </w:rPr>
        <w:tab/>
      </w:r>
      <w:r w:rsidRPr="00592C6D">
        <w:rPr>
          <w:rFonts w:cs="TrebuchetMS-Bold"/>
          <w:szCs w:val="16"/>
          <w:lang w:bidi="en-US"/>
        </w:rPr>
        <w:tab/>
      </w:r>
      <w:r w:rsidRPr="00592C6D">
        <w:rPr>
          <w:rFonts w:cs="TrebuchetMS-Bold"/>
          <w:szCs w:val="16"/>
          <w:lang w:bidi="en-US"/>
        </w:rPr>
        <w:tab/>
      </w:r>
      <w:r w:rsidRPr="00592C6D">
        <w:rPr>
          <w:rFonts w:cs="TrebuchetMS-Bold"/>
          <w:szCs w:val="16"/>
          <w:lang w:bidi="en-US"/>
        </w:rPr>
        <w:tab/>
      </w:r>
      <w:r w:rsidRPr="00592C6D">
        <w:rPr>
          <w:rFonts w:cs="TrebuchetMS-Bold"/>
          <w:b/>
          <w:bCs/>
          <w:szCs w:val="16"/>
          <w:lang w:bidi="en-US"/>
        </w:rPr>
        <w:t xml:space="preserve">Review Date </w:t>
      </w:r>
      <w:r w:rsidRPr="00592C6D">
        <w:rPr>
          <w:rFonts w:cs="TrebuchetMS-Bold"/>
          <w:b/>
          <w:bCs/>
          <w:szCs w:val="16"/>
          <w:u w:val="single"/>
          <w:lang w:bidi="en-US"/>
        </w:rPr>
        <w:tab/>
      </w:r>
      <w:r w:rsidRPr="00592C6D">
        <w:rPr>
          <w:rFonts w:cs="TrebuchetMS-Bold"/>
          <w:b/>
          <w:bCs/>
          <w:szCs w:val="16"/>
          <w:u w:val="single"/>
          <w:lang w:bidi="en-US"/>
        </w:rPr>
        <w:tab/>
      </w:r>
      <w:r w:rsidRPr="00592C6D">
        <w:rPr>
          <w:rFonts w:cs="TrebuchetMS-Bold"/>
          <w:b/>
          <w:bCs/>
          <w:szCs w:val="16"/>
          <w:u w:val="single"/>
          <w:lang w:bidi="en-US"/>
        </w:rPr>
        <w:tab/>
      </w:r>
    </w:p>
    <w:p w:rsidR="005B1B54" w:rsidRPr="00592C6D" w:rsidRDefault="005B1B54" w:rsidP="005B1B54">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rebuchetMS-Bold"/>
          <w:b/>
          <w:bCs/>
          <w:sz w:val="12"/>
          <w:szCs w:val="16"/>
          <w:lang w:bidi="en-US"/>
        </w:rPr>
      </w:pPr>
    </w:p>
    <w:p w:rsidR="005B1B54" w:rsidRPr="00592C6D" w:rsidRDefault="005B1B54" w:rsidP="005B1B54">
      <w:pPr>
        <w:widowControl w:val="0"/>
        <w:autoSpaceDE w:val="0"/>
        <w:autoSpaceDN w:val="0"/>
        <w:adjustRightInd w:val="0"/>
        <w:rPr>
          <w:rFonts w:cs="TrebuchetMS-Bold"/>
          <w:b/>
          <w:bCs/>
          <w:szCs w:val="16"/>
          <w:lang w:bidi="en-US"/>
        </w:rPr>
      </w:pPr>
    </w:p>
    <w:p w:rsidR="005B1B54" w:rsidRPr="00592C6D" w:rsidRDefault="005B1B54" w:rsidP="005B1B54">
      <w:pPr>
        <w:widowControl w:val="0"/>
        <w:autoSpaceDE w:val="0"/>
        <w:autoSpaceDN w:val="0"/>
        <w:adjustRightInd w:val="0"/>
        <w:rPr>
          <w:rFonts w:cs="TrebuchetMS-Bold"/>
          <w:b/>
          <w:bCs/>
          <w:szCs w:val="16"/>
          <w:lang w:bidi="en-US"/>
        </w:rPr>
      </w:pPr>
      <w:r w:rsidRPr="00592C6D">
        <w:rPr>
          <w:rFonts w:cs="TrebuchetMS-Bold"/>
          <w:b/>
          <w:bCs/>
          <w:szCs w:val="16"/>
          <w:lang w:bidi="en-US"/>
        </w:rPr>
        <w:t>Introduction</w:t>
      </w:r>
    </w:p>
    <w:p w:rsidR="005B1B54" w:rsidRPr="00592C6D" w:rsidRDefault="005B1B54" w:rsidP="005B1B54">
      <w:pPr>
        <w:widowControl w:val="0"/>
        <w:autoSpaceDE w:val="0"/>
        <w:autoSpaceDN w:val="0"/>
        <w:adjustRightInd w:val="0"/>
        <w:rPr>
          <w:rFonts w:cs="TrebuchetMS-Bold"/>
          <w:bCs/>
          <w:szCs w:val="16"/>
          <w:lang w:bidi="en-US"/>
        </w:rPr>
      </w:pPr>
    </w:p>
    <w:p w:rsidR="005B1B54" w:rsidRPr="006D32A2" w:rsidRDefault="00754D03" w:rsidP="00DA6FB5">
      <w:pPr>
        <w:widowControl w:val="0"/>
        <w:autoSpaceDE w:val="0"/>
        <w:autoSpaceDN w:val="0"/>
        <w:adjustRightInd w:val="0"/>
        <w:ind w:firstLine="720"/>
        <w:rPr>
          <w:color w:val="000000" w:themeColor="text1"/>
          <w:sz w:val="22"/>
          <w:szCs w:val="22"/>
        </w:rPr>
      </w:pPr>
      <w:r w:rsidRPr="006D32A2">
        <w:rPr>
          <w:color w:val="000000" w:themeColor="text1"/>
          <w:sz w:val="22"/>
          <w:szCs w:val="22"/>
        </w:rPr>
        <w:t>Believing ourselves to be stewards of God’s resources and recognizing that our buildings are in use for various purposes, at different times and by different individuals and groups associated with our congregation, and recognizing further that our buildings are a central resource for this congregation’s ministry and that their care, preservation and usage is a major responsibility of Calvary’s leadership, it seems reasonable to set forth guidelines for appropriate usage by members and non-members alike.</w:t>
      </w:r>
    </w:p>
    <w:p w:rsidR="005B1B54" w:rsidRPr="00592C6D" w:rsidRDefault="005B1B54" w:rsidP="005B1B54">
      <w:pPr>
        <w:widowControl w:val="0"/>
        <w:autoSpaceDE w:val="0"/>
        <w:autoSpaceDN w:val="0"/>
        <w:adjustRightInd w:val="0"/>
        <w:rPr>
          <w:rFonts w:cs="TrebuchetMS-Bold"/>
          <w:bCs/>
          <w:szCs w:val="16"/>
          <w:lang w:bidi="en-US"/>
        </w:rPr>
      </w:pPr>
    </w:p>
    <w:p w:rsidR="005B1B54" w:rsidRPr="00DA6FB5" w:rsidRDefault="005B1B54" w:rsidP="005B1B54">
      <w:pPr>
        <w:widowControl w:val="0"/>
        <w:autoSpaceDE w:val="0"/>
        <w:autoSpaceDN w:val="0"/>
        <w:adjustRightInd w:val="0"/>
        <w:rPr>
          <w:rFonts w:cs="TrebuchetMS-Bold"/>
          <w:bCs/>
          <w:sz w:val="22"/>
          <w:szCs w:val="22"/>
          <w:lang w:bidi="en-US"/>
        </w:rPr>
      </w:pPr>
      <w:r w:rsidRPr="00592C6D">
        <w:rPr>
          <w:rFonts w:cs="TrebuchetMS-Bold"/>
          <w:bCs/>
          <w:szCs w:val="16"/>
          <w:lang w:bidi="en-US"/>
        </w:rPr>
        <w:tab/>
      </w:r>
      <w:r w:rsidR="00DA6FB5" w:rsidRPr="00DA6FB5">
        <w:rPr>
          <w:rFonts w:cs="TrebuchetMS-Bold"/>
          <w:bCs/>
          <w:sz w:val="22"/>
          <w:szCs w:val="22"/>
          <w:lang w:bidi="en-US"/>
        </w:rPr>
        <w:t>Priority of usage shall be determined based upon the following criteria in descending order:  connection to Calvary Baptist Church and its mission, connection to Christian ministry, connection to the Sanger-Heights community, and other.</w:t>
      </w:r>
    </w:p>
    <w:p w:rsidR="005B1B54" w:rsidRPr="00DA6FB5" w:rsidRDefault="005B1B54" w:rsidP="005B1B54">
      <w:pPr>
        <w:widowControl w:val="0"/>
        <w:autoSpaceDE w:val="0"/>
        <w:autoSpaceDN w:val="0"/>
        <w:adjustRightInd w:val="0"/>
        <w:rPr>
          <w:rFonts w:cs="TrebuchetMS-Bold"/>
          <w:bCs/>
          <w:color w:val="4F6228"/>
          <w:szCs w:val="16"/>
          <w:lang w:bidi="en-US"/>
        </w:rPr>
      </w:pPr>
    </w:p>
    <w:p w:rsidR="005B1B54" w:rsidRDefault="005B1B54" w:rsidP="005B1B54">
      <w:pPr>
        <w:widowControl w:val="0"/>
        <w:autoSpaceDE w:val="0"/>
        <w:autoSpaceDN w:val="0"/>
        <w:adjustRightInd w:val="0"/>
        <w:rPr>
          <w:rFonts w:cs="TrebuchetMS-Bold"/>
          <w:b/>
          <w:bCs/>
          <w:szCs w:val="16"/>
          <w:lang w:bidi="en-US"/>
        </w:rPr>
      </w:pPr>
      <w:r w:rsidRPr="00592C6D">
        <w:rPr>
          <w:rFonts w:cs="TrebuchetMS-Bold"/>
          <w:b/>
          <w:bCs/>
          <w:szCs w:val="16"/>
          <w:lang w:bidi="en-US"/>
        </w:rPr>
        <w:t>Categories of Users</w:t>
      </w:r>
      <w:r w:rsidR="00CF03E0">
        <w:rPr>
          <w:rFonts w:cs="TrebuchetMS-Bold"/>
          <w:b/>
          <w:bCs/>
          <w:szCs w:val="16"/>
          <w:lang w:bidi="en-US"/>
        </w:rPr>
        <w:t>:</w:t>
      </w:r>
    </w:p>
    <w:p w:rsidR="00CF03E0" w:rsidRDefault="00CF03E0" w:rsidP="005B1B54">
      <w:pPr>
        <w:widowControl w:val="0"/>
        <w:autoSpaceDE w:val="0"/>
        <w:autoSpaceDN w:val="0"/>
        <w:adjustRightInd w:val="0"/>
        <w:rPr>
          <w:rFonts w:cs="TrebuchetMS-Bold"/>
          <w:b/>
          <w:bCs/>
          <w:szCs w:val="16"/>
          <w:lang w:bidi="en-US"/>
        </w:rPr>
      </w:pPr>
    </w:p>
    <w:p w:rsidR="00C80749" w:rsidRPr="00CF03E0" w:rsidRDefault="00C80749" w:rsidP="00CF03E0">
      <w:pPr>
        <w:pStyle w:val="ListParagraph"/>
        <w:widowControl w:val="0"/>
        <w:numPr>
          <w:ilvl w:val="0"/>
          <w:numId w:val="2"/>
        </w:numPr>
        <w:autoSpaceDE w:val="0"/>
        <w:autoSpaceDN w:val="0"/>
        <w:adjustRightInd w:val="0"/>
        <w:rPr>
          <w:rFonts w:cs="TrebuchetMS-Bold"/>
          <w:b/>
          <w:bCs/>
          <w:szCs w:val="16"/>
          <w:lang w:bidi="en-US"/>
        </w:rPr>
      </w:pPr>
      <w:r w:rsidRPr="00CF03E0">
        <w:rPr>
          <w:rFonts w:cs="TrebuchetMS-Bold"/>
          <w:b/>
          <w:bCs/>
          <w:szCs w:val="16"/>
          <w:lang w:bidi="en-US"/>
        </w:rPr>
        <w:t>Related to Calvary Baptist Church:</w:t>
      </w:r>
    </w:p>
    <w:p w:rsidR="005B1B54" w:rsidRPr="00592C6D" w:rsidRDefault="005B1B54" w:rsidP="005B1B54">
      <w:pPr>
        <w:widowControl w:val="0"/>
        <w:autoSpaceDE w:val="0"/>
        <w:autoSpaceDN w:val="0"/>
        <w:adjustRightInd w:val="0"/>
        <w:rPr>
          <w:rFonts w:cs="TrebuchetMS-Bold"/>
          <w:bCs/>
          <w:sz w:val="20"/>
          <w:szCs w:val="16"/>
          <w:lang w:bidi="en-US"/>
        </w:rPr>
      </w:pPr>
    </w:p>
    <w:p w:rsidR="005B1B54" w:rsidRDefault="005B1B54" w:rsidP="005B1B54">
      <w:pPr>
        <w:widowControl w:val="0"/>
        <w:autoSpaceDE w:val="0"/>
        <w:autoSpaceDN w:val="0"/>
        <w:adjustRightInd w:val="0"/>
        <w:rPr>
          <w:rFonts w:cs="TrebuchetMS-Bold"/>
          <w:b/>
          <w:bCs/>
          <w:szCs w:val="16"/>
          <w:lang w:bidi="en-US"/>
        </w:rPr>
      </w:pPr>
      <w:r w:rsidRPr="00592C6D">
        <w:rPr>
          <w:rFonts w:cs="TrebuchetMS-Bold"/>
          <w:b/>
          <w:bCs/>
          <w:szCs w:val="16"/>
          <w:lang w:bidi="en-US"/>
        </w:rPr>
        <w:tab/>
        <w:t>-</w:t>
      </w:r>
      <w:r w:rsidR="005B50EC">
        <w:rPr>
          <w:rFonts w:cs="TrebuchetMS-Bold"/>
          <w:b/>
          <w:bCs/>
          <w:szCs w:val="16"/>
          <w:lang w:bidi="en-US"/>
        </w:rPr>
        <w:t>Calvary Baptist Church</w:t>
      </w:r>
    </w:p>
    <w:p w:rsidR="005B50EC" w:rsidRDefault="005B50EC" w:rsidP="005B1B54">
      <w:pPr>
        <w:widowControl w:val="0"/>
        <w:autoSpaceDE w:val="0"/>
        <w:autoSpaceDN w:val="0"/>
        <w:adjustRightInd w:val="0"/>
        <w:rPr>
          <w:rFonts w:cs="TrebuchetMS-Bold"/>
          <w:bCs/>
          <w:szCs w:val="16"/>
          <w:lang w:bidi="en-US"/>
        </w:rPr>
      </w:pPr>
      <w:r>
        <w:rPr>
          <w:rFonts w:cs="TrebuchetMS-Bold"/>
          <w:b/>
          <w:bCs/>
          <w:szCs w:val="16"/>
          <w:lang w:bidi="en-US"/>
        </w:rPr>
        <w:tab/>
      </w:r>
      <w:r>
        <w:rPr>
          <w:rFonts w:cs="TrebuchetMS-Bold"/>
          <w:b/>
          <w:bCs/>
          <w:szCs w:val="16"/>
          <w:lang w:bidi="en-US"/>
        </w:rPr>
        <w:tab/>
      </w:r>
      <w:r w:rsidRPr="005B50EC">
        <w:rPr>
          <w:rFonts w:cs="TrebuchetMS-Bold"/>
          <w:bCs/>
          <w:szCs w:val="16"/>
          <w:lang w:bidi="en-US"/>
        </w:rPr>
        <w:t xml:space="preserve">This includes regular activities, special activities and </w:t>
      </w:r>
      <w:proofErr w:type="spellStart"/>
      <w:r w:rsidRPr="005B50EC">
        <w:rPr>
          <w:rFonts w:cs="TrebuchetMS-Bold"/>
          <w:bCs/>
          <w:szCs w:val="16"/>
          <w:lang w:bidi="en-US"/>
        </w:rPr>
        <w:t>missional</w:t>
      </w:r>
      <w:proofErr w:type="spellEnd"/>
      <w:r w:rsidRPr="005B50EC">
        <w:rPr>
          <w:rFonts w:cs="TrebuchetMS-Bold"/>
          <w:bCs/>
          <w:szCs w:val="16"/>
          <w:lang w:bidi="en-US"/>
        </w:rPr>
        <w:t xml:space="preserve"> activities sponsored or in partnership with the church.  </w:t>
      </w:r>
    </w:p>
    <w:p w:rsidR="00C80749" w:rsidRDefault="00C80749" w:rsidP="005B1B54">
      <w:pPr>
        <w:widowControl w:val="0"/>
        <w:autoSpaceDE w:val="0"/>
        <w:autoSpaceDN w:val="0"/>
        <w:adjustRightInd w:val="0"/>
        <w:rPr>
          <w:rFonts w:cs="TrebuchetMS-Bold"/>
          <w:bCs/>
          <w:szCs w:val="16"/>
          <w:lang w:bidi="en-US"/>
        </w:rPr>
      </w:pPr>
    </w:p>
    <w:p w:rsidR="00C80749" w:rsidRDefault="00C80749" w:rsidP="005B1B54">
      <w:pPr>
        <w:widowControl w:val="0"/>
        <w:autoSpaceDE w:val="0"/>
        <w:autoSpaceDN w:val="0"/>
        <w:adjustRightInd w:val="0"/>
        <w:rPr>
          <w:rFonts w:cs="TrebuchetMS-Bold"/>
          <w:bCs/>
          <w:szCs w:val="16"/>
          <w:lang w:bidi="en-US"/>
        </w:rPr>
      </w:pPr>
      <w:r>
        <w:rPr>
          <w:rFonts w:cs="TrebuchetMS-Bold"/>
          <w:bCs/>
          <w:szCs w:val="16"/>
          <w:lang w:bidi="en-US"/>
        </w:rPr>
        <w:tab/>
      </w:r>
      <w:r>
        <w:rPr>
          <w:rFonts w:cs="TrebuchetMS-Bold"/>
          <w:b/>
          <w:bCs/>
          <w:szCs w:val="16"/>
          <w:lang w:bidi="en-US"/>
        </w:rPr>
        <w:t>-Calvary Baptist Church Members</w:t>
      </w:r>
    </w:p>
    <w:p w:rsidR="00C80749" w:rsidRPr="00C80749" w:rsidRDefault="00C80749" w:rsidP="005B1B54">
      <w:pPr>
        <w:widowControl w:val="0"/>
        <w:autoSpaceDE w:val="0"/>
        <w:autoSpaceDN w:val="0"/>
        <w:adjustRightInd w:val="0"/>
        <w:rPr>
          <w:rFonts w:cs="TrebuchetMS-Bold"/>
          <w:bCs/>
          <w:szCs w:val="16"/>
          <w:lang w:bidi="en-US"/>
        </w:rPr>
      </w:pPr>
      <w:r>
        <w:rPr>
          <w:rFonts w:cs="TrebuchetMS-Bold"/>
          <w:bCs/>
          <w:szCs w:val="16"/>
          <w:lang w:bidi="en-US"/>
        </w:rPr>
        <w:tab/>
      </w:r>
      <w:r>
        <w:rPr>
          <w:rFonts w:cs="TrebuchetMS-Bold"/>
          <w:bCs/>
          <w:szCs w:val="16"/>
          <w:lang w:bidi="en-US"/>
        </w:rPr>
        <w:tab/>
        <w:t>This includes activities planned by church members that may not be primarily for church members.</w:t>
      </w:r>
    </w:p>
    <w:p w:rsidR="005B1B54" w:rsidRPr="00592C6D" w:rsidRDefault="005B1B54" w:rsidP="005B1B54">
      <w:pPr>
        <w:widowControl w:val="0"/>
        <w:autoSpaceDE w:val="0"/>
        <w:autoSpaceDN w:val="0"/>
        <w:adjustRightInd w:val="0"/>
        <w:rPr>
          <w:rFonts w:cs="TrebuchetMS-Bold"/>
          <w:bCs/>
          <w:sz w:val="20"/>
          <w:szCs w:val="16"/>
          <w:lang w:bidi="en-US"/>
        </w:rPr>
      </w:pPr>
    </w:p>
    <w:p w:rsidR="005B1B54" w:rsidRPr="00CF03E0" w:rsidRDefault="00C80749" w:rsidP="00CF03E0">
      <w:pPr>
        <w:pStyle w:val="ListParagraph"/>
        <w:widowControl w:val="0"/>
        <w:numPr>
          <w:ilvl w:val="0"/>
          <w:numId w:val="2"/>
        </w:numPr>
        <w:autoSpaceDE w:val="0"/>
        <w:autoSpaceDN w:val="0"/>
        <w:adjustRightInd w:val="0"/>
        <w:rPr>
          <w:rFonts w:cs="TrebuchetMS-Bold"/>
          <w:b/>
          <w:bCs/>
          <w:szCs w:val="16"/>
          <w:lang w:bidi="en-US"/>
        </w:rPr>
      </w:pPr>
      <w:r w:rsidRPr="00CF03E0">
        <w:rPr>
          <w:rFonts w:cs="TrebuchetMS-Bold"/>
          <w:b/>
          <w:bCs/>
          <w:szCs w:val="16"/>
          <w:lang w:bidi="en-US"/>
        </w:rPr>
        <w:t>Affiliated:</w:t>
      </w:r>
    </w:p>
    <w:p w:rsidR="00C80749" w:rsidRPr="00C80749" w:rsidRDefault="00C80749" w:rsidP="005B1B54">
      <w:pPr>
        <w:widowControl w:val="0"/>
        <w:autoSpaceDE w:val="0"/>
        <w:autoSpaceDN w:val="0"/>
        <w:adjustRightInd w:val="0"/>
        <w:rPr>
          <w:rFonts w:cs="TrebuchetMS-Bold"/>
          <w:b/>
          <w:bCs/>
          <w:szCs w:val="16"/>
          <w:lang w:bidi="en-US"/>
        </w:rPr>
      </w:pPr>
    </w:p>
    <w:p w:rsidR="005B1B54" w:rsidRDefault="005B50EC" w:rsidP="005B1B54">
      <w:pPr>
        <w:widowControl w:val="0"/>
        <w:autoSpaceDE w:val="0"/>
        <w:autoSpaceDN w:val="0"/>
        <w:adjustRightInd w:val="0"/>
        <w:rPr>
          <w:rFonts w:cs="TrebuchetMS-Bold"/>
          <w:bCs/>
          <w:szCs w:val="16"/>
          <w:lang w:bidi="en-US"/>
        </w:rPr>
      </w:pPr>
      <w:r>
        <w:rPr>
          <w:rFonts w:cs="TrebuchetMS-Bold"/>
          <w:bCs/>
          <w:szCs w:val="16"/>
          <w:lang w:bidi="en-US"/>
        </w:rPr>
        <w:tab/>
        <w:t>-</w:t>
      </w:r>
      <w:r w:rsidRPr="005B50EC">
        <w:rPr>
          <w:rFonts w:cs="TrebuchetMS-Bold"/>
          <w:b/>
          <w:bCs/>
          <w:szCs w:val="16"/>
          <w:lang w:bidi="en-US"/>
        </w:rPr>
        <w:t>Christian ministry</w:t>
      </w:r>
    </w:p>
    <w:p w:rsidR="005B50EC" w:rsidRPr="00592C6D" w:rsidRDefault="005B50EC" w:rsidP="005B1B54">
      <w:pPr>
        <w:widowControl w:val="0"/>
        <w:autoSpaceDE w:val="0"/>
        <w:autoSpaceDN w:val="0"/>
        <w:adjustRightInd w:val="0"/>
        <w:rPr>
          <w:rFonts w:cs="TrebuchetMS-Bold"/>
          <w:bCs/>
          <w:szCs w:val="16"/>
          <w:lang w:bidi="en-US"/>
        </w:rPr>
      </w:pPr>
      <w:r>
        <w:rPr>
          <w:rFonts w:cs="TrebuchetMS-Bold"/>
          <w:bCs/>
          <w:szCs w:val="16"/>
          <w:lang w:bidi="en-US"/>
        </w:rPr>
        <w:tab/>
      </w:r>
      <w:r>
        <w:rPr>
          <w:rFonts w:cs="TrebuchetMS-Bold"/>
          <w:bCs/>
          <w:szCs w:val="16"/>
          <w:lang w:bidi="en-US"/>
        </w:rPr>
        <w:tab/>
        <w:t>This includes other churches, association</w:t>
      </w:r>
      <w:r w:rsidR="00C80749">
        <w:rPr>
          <w:rFonts w:cs="TrebuchetMS-Bold"/>
          <w:bCs/>
          <w:szCs w:val="16"/>
          <w:lang w:bidi="en-US"/>
        </w:rPr>
        <w:t xml:space="preserve"> and denominational activities seeking to utilize space to accomplish an end that meets the overall mission of Calvary Baptist Church.</w:t>
      </w:r>
      <w:r>
        <w:rPr>
          <w:rFonts w:cs="TrebuchetMS-Bold"/>
          <w:bCs/>
          <w:szCs w:val="16"/>
          <w:lang w:bidi="en-US"/>
        </w:rPr>
        <w:t xml:space="preserve"> </w:t>
      </w:r>
    </w:p>
    <w:p w:rsidR="005B1B54" w:rsidRPr="00592C6D" w:rsidRDefault="005B1B54" w:rsidP="005B1B54">
      <w:pPr>
        <w:widowControl w:val="0"/>
        <w:autoSpaceDE w:val="0"/>
        <w:autoSpaceDN w:val="0"/>
        <w:adjustRightInd w:val="0"/>
        <w:rPr>
          <w:rFonts w:cs="TrebuchetMS-Bold"/>
          <w:bCs/>
          <w:szCs w:val="16"/>
          <w:lang w:bidi="en-US"/>
        </w:rPr>
      </w:pPr>
    </w:p>
    <w:p w:rsidR="005B1B54" w:rsidRPr="00592C6D" w:rsidRDefault="005B1B54" w:rsidP="005B1B54">
      <w:pPr>
        <w:widowControl w:val="0"/>
        <w:autoSpaceDE w:val="0"/>
        <w:autoSpaceDN w:val="0"/>
        <w:adjustRightInd w:val="0"/>
        <w:rPr>
          <w:rFonts w:cs="TrebuchetMS-Bold"/>
          <w:b/>
          <w:bCs/>
          <w:szCs w:val="16"/>
          <w:lang w:bidi="en-US"/>
        </w:rPr>
      </w:pPr>
      <w:r w:rsidRPr="00592C6D">
        <w:rPr>
          <w:rFonts w:cs="TrebuchetMS-Bold"/>
          <w:b/>
          <w:bCs/>
          <w:szCs w:val="16"/>
          <w:lang w:bidi="en-US"/>
        </w:rPr>
        <w:tab/>
        <w:t>-Not-For-Profit Organizations and Individuals</w:t>
      </w:r>
    </w:p>
    <w:p w:rsidR="005B1B54" w:rsidRPr="00592C6D" w:rsidRDefault="005B1B54" w:rsidP="005B1B54">
      <w:pPr>
        <w:widowControl w:val="0"/>
        <w:autoSpaceDE w:val="0"/>
        <w:autoSpaceDN w:val="0"/>
        <w:adjustRightInd w:val="0"/>
        <w:rPr>
          <w:rFonts w:cs="TrebuchetMS-Bold"/>
          <w:bCs/>
          <w:szCs w:val="16"/>
          <w:lang w:bidi="en-US"/>
        </w:rPr>
      </w:pPr>
      <w:r w:rsidRPr="00592C6D">
        <w:rPr>
          <w:rFonts w:cs="TrebuchetMS-Bold"/>
          <w:bCs/>
          <w:szCs w:val="16"/>
          <w:lang w:bidi="en-US"/>
        </w:rPr>
        <w:tab/>
      </w:r>
      <w:r w:rsidRPr="00592C6D">
        <w:rPr>
          <w:rFonts w:cs="TrebuchetMS-Bold"/>
          <w:bCs/>
          <w:szCs w:val="16"/>
          <w:lang w:bidi="en-US"/>
        </w:rPr>
        <w:tab/>
      </w:r>
      <w:r w:rsidR="00C80749">
        <w:rPr>
          <w:rFonts w:cs="TrebuchetMS-Bold"/>
          <w:bCs/>
          <w:szCs w:val="16"/>
          <w:lang w:bidi="en-US"/>
        </w:rPr>
        <w:t xml:space="preserve">This includes social agencies and individuals seeking to utilize space to accomplish an end that meets the overall mission of Calvary Baptist Church.  </w:t>
      </w:r>
    </w:p>
    <w:p w:rsidR="005B1B54" w:rsidRPr="00592C6D" w:rsidRDefault="005B1B54" w:rsidP="005B1B54">
      <w:pPr>
        <w:widowControl w:val="0"/>
        <w:autoSpaceDE w:val="0"/>
        <w:autoSpaceDN w:val="0"/>
        <w:adjustRightInd w:val="0"/>
        <w:rPr>
          <w:rFonts w:cs="TrebuchetMS-Bold"/>
          <w:bCs/>
          <w:szCs w:val="16"/>
          <w:lang w:bidi="en-US"/>
        </w:rPr>
      </w:pPr>
    </w:p>
    <w:p w:rsidR="005B1B54" w:rsidRDefault="00C80749" w:rsidP="00CF03E0">
      <w:pPr>
        <w:pStyle w:val="ListParagraph"/>
        <w:widowControl w:val="0"/>
        <w:numPr>
          <w:ilvl w:val="0"/>
          <w:numId w:val="2"/>
        </w:numPr>
        <w:autoSpaceDE w:val="0"/>
        <w:autoSpaceDN w:val="0"/>
        <w:adjustRightInd w:val="0"/>
        <w:rPr>
          <w:rFonts w:cs="TrebuchetMS-Bold"/>
          <w:b/>
          <w:bCs/>
          <w:szCs w:val="16"/>
          <w:lang w:bidi="en-US"/>
        </w:rPr>
      </w:pPr>
      <w:r w:rsidRPr="00CF03E0">
        <w:rPr>
          <w:rFonts w:cs="TrebuchetMS-Bold"/>
          <w:b/>
          <w:bCs/>
          <w:szCs w:val="16"/>
          <w:lang w:bidi="en-US"/>
        </w:rPr>
        <w:t>Other:</w:t>
      </w:r>
    </w:p>
    <w:p w:rsidR="00CF03E0" w:rsidRPr="00CF03E0" w:rsidRDefault="00CF03E0" w:rsidP="00CF03E0">
      <w:pPr>
        <w:pStyle w:val="ListParagraph"/>
        <w:widowControl w:val="0"/>
        <w:autoSpaceDE w:val="0"/>
        <w:autoSpaceDN w:val="0"/>
        <w:adjustRightInd w:val="0"/>
        <w:rPr>
          <w:rFonts w:cs="TrebuchetMS-Bold"/>
          <w:b/>
          <w:bCs/>
          <w:szCs w:val="16"/>
          <w:lang w:bidi="en-US"/>
        </w:rPr>
      </w:pPr>
    </w:p>
    <w:p w:rsidR="005B1B54" w:rsidRPr="00592C6D" w:rsidRDefault="005B1B54" w:rsidP="005B1B54">
      <w:pPr>
        <w:widowControl w:val="0"/>
        <w:autoSpaceDE w:val="0"/>
        <w:autoSpaceDN w:val="0"/>
        <w:adjustRightInd w:val="0"/>
        <w:rPr>
          <w:rFonts w:cs="TrebuchetMS-Bold"/>
          <w:b/>
          <w:bCs/>
          <w:szCs w:val="16"/>
          <w:lang w:bidi="en-US"/>
        </w:rPr>
      </w:pPr>
      <w:r w:rsidRPr="00592C6D">
        <w:rPr>
          <w:rFonts w:cs="TrebuchetMS-Bold"/>
          <w:b/>
          <w:bCs/>
          <w:szCs w:val="16"/>
          <w:lang w:bidi="en-US"/>
        </w:rPr>
        <w:tab/>
        <w:t>-For Profit Organizations</w:t>
      </w:r>
    </w:p>
    <w:p w:rsidR="005B1B54" w:rsidRPr="00592C6D" w:rsidRDefault="005B1B54" w:rsidP="005B1B54">
      <w:pPr>
        <w:widowControl w:val="0"/>
        <w:autoSpaceDE w:val="0"/>
        <w:autoSpaceDN w:val="0"/>
        <w:adjustRightInd w:val="0"/>
        <w:rPr>
          <w:rFonts w:cs="TrebuchetMS-Bold"/>
          <w:bCs/>
          <w:szCs w:val="16"/>
          <w:lang w:bidi="en-US"/>
        </w:rPr>
      </w:pPr>
      <w:r w:rsidRPr="00592C6D">
        <w:rPr>
          <w:rFonts w:cs="TrebuchetMS-Bold"/>
          <w:bCs/>
          <w:szCs w:val="16"/>
          <w:lang w:bidi="en-US"/>
        </w:rPr>
        <w:tab/>
      </w:r>
      <w:r w:rsidRPr="00592C6D">
        <w:rPr>
          <w:rFonts w:cs="TrebuchetMS-Bold"/>
          <w:bCs/>
          <w:szCs w:val="16"/>
          <w:lang w:bidi="en-US"/>
        </w:rPr>
        <w:tab/>
      </w:r>
      <w:r w:rsidR="00C80749">
        <w:rPr>
          <w:rFonts w:cs="TrebuchetMS-Bold"/>
          <w:bCs/>
          <w:szCs w:val="16"/>
          <w:lang w:bidi="en-US"/>
        </w:rPr>
        <w:t xml:space="preserve">This includes individual and groups that are seeking to utilize space to accomplish </w:t>
      </w:r>
      <w:r w:rsidR="00C80749">
        <w:rPr>
          <w:rFonts w:cs="TrebuchetMS-Bold"/>
          <w:bCs/>
          <w:szCs w:val="16"/>
          <w:lang w:bidi="en-US"/>
        </w:rPr>
        <w:lastRenderedPageBreak/>
        <w:t xml:space="preserve">an end that meets the overall mission of Calvary Baptist Church.  Calvary prohibits fundraising and political activities explicitly.  </w:t>
      </w:r>
    </w:p>
    <w:p w:rsidR="005B1B54" w:rsidRPr="00592C6D" w:rsidRDefault="005B1B54" w:rsidP="005B1B54">
      <w:pPr>
        <w:widowControl w:val="0"/>
        <w:autoSpaceDE w:val="0"/>
        <w:autoSpaceDN w:val="0"/>
        <w:adjustRightInd w:val="0"/>
        <w:rPr>
          <w:rFonts w:cs="TrebuchetMS-Bold"/>
          <w:bCs/>
          <w:szCs w:val="16"/>
          <w:lang w:bidi="en-US"/>
        </w:rPr>
      </w:pPr>
    </w:p>
    <w:p w:rsidR="005B1B54" w:rsidRPr="00592C6D" w:rsidRDefault="005B1B54" w:rsidP="005B1B54">
      <w:pPr>
        <w:widowControl w:val="0"/>
        <w:autoSpaceDE w:val="0"/>
        <w:autoSpaceDN w:val="0"/>
        <w:adjustRightInd w:val="0"/>
        <w:rPr>
          <w:rFonts w:cs="TrebuchetMS-Bold"/>
          <w:b/>
          <w:bCs/>
          <w:szCs w:val="16"/>
          <w:lang w:bidi="en-US"/>
        </w:rPr>
      </w:pPr>
      <w:r w:rsidRPr="00592C6D">
        <w:rPr>
          <w:rFonts w:cs="TrebuchetMS-Bold"/>
          <w:b/>
          <w:bCs/>
          <w:szCs w:val="16"/>
          <w:lang w:bidi="en-US"/>
        </w:rPr>
        <w:t>Liability Coverage</w:t>
      </w:r>
    </w:p>
    <w:p w:rsidR="005B1B54" w:rsidRPr="00592C6D" w:rsidRDefault="005B1B54" w:rsidP="005B1B54">
      <w:pPr>
        <w:widowControl w:val="0"/>
        <w:autoSpaceDE w:val="0"/>
        <w:autoSpaceDN w:val="0"/>
        <w:adjustRightInd w:val="0"/>
        <w:rPr>
          <w:rFonts w:cs="TrebuchetMS-Bold"/>
          <w:bCs/>
          <w:szCs w:val="16"/>
          <w:lang w:bidi="en-US"/>
        </w:rPr>
      </w:pPr>
    </w:p>
    <w:p w:rsidR="00967BA6" w:rsidRPr="006D32A2" w:rsidRDefault="00967BA6" w:rsidP="00967BA6">
      <w:pPr>
        <w:ind w:firstLine="720"/>
        <w:rPr>
          <w:color w:val="000000" w:themeColor="text1"/>
        </w:rPr>
      </w:pPr>
      <w:r w:rsidRPr="006D32A2">
        <w:rPr>
          <w:color w:val="000000" w:themeColor="text1"/>
        </w:rPr>
        <w:t xml:space="preserve">An individual or organization not related to </w:t>
      </w:r>
      <w:r w:rsidR="00C80749" w:rsidRPr="006D32A2">
        <w:rPr>
          <w:color w:val="000000" w:themeColor="text1"/>
        </w:rPr>
        <w:t>Calvary Baptist</w:t>
      </w:r>
      <w:r w:rsidRPr="006D32A2">
        <w:rPr>
          <w:color w:val="000000" w:themeColor="text1"/>
        </w:rPr>
        <w:t xml:space="preserve"> must obtain the consent of the </w:t>
      </w:r>
      <w:r w:rsidR="005B1B54" w:rsidRPr="006D32A2">
        <w:rPr>
          <w:color w:val="000000" w:themeColor="text1"/>
        </w:rPr>
        <w:t>Staff and/or the Facilities Team Chairperson and/or the Coordinating Council</w:t>
      </w:r>
      <w:r w:rsidRPr="006D32A2">
        <w:rPr>
          <w:color w:val="000000" w:themeColor="text1"/>
        </w:rPr>
        <w:t xml:space="preserve"> to use the church buildings.  In its sole discretion, </w:t>
      </w:r>
      <w:r w:rsidR="005B1B54" w:rsidRPr="006D32A2">
        <w:rPr>
          <w:color w:val="000000" w:themeColor="text1"/>
        </w:rPr>
        <w:t>church leadership</w:t>
      </w:r>
      <w:r w:rsidRPr="006D32A2">
        <w:rPr>
          <w:color w:val="000000" w:themeColor="text1"/>
        </w:rPr>
        <w:t xml:space="preserve"> may require proof of liability, property damage or other insurance coverage in amounts established by </w:t>
      </w:r>
      <w:r w:rsidR="005B1B54" w:rsidRPr="006D32A2">
        <w:rPr>
          <w:color w:val="000000" w:themeColor="text1"/>
        </w:rPr>
        <w:t>church leadership</w:t>
      </w:r>
      <w:r w:rsidRPr="006D32A2">
        <w:rPr>
          <w:color w:val="000000" w:themeColor="text1"/>
        </w:rPr>
        <w:t xml:space="preserve"> for the benefit and protection of the church.  </w:t>
      </w:r>
    </w:p>
    <w:p w:rsidR="005B1B54" w:rsidRPr="006D32A2" w:rsidRDefault="005B1B54" w:rsidP="005B1B54">
      <w:pPr>
        <w:widowControl w:val="0"/>
        <w:autoSpaceDE w:val="0"/>
        <w:autoSpaceDN w:val="0"/>
        <w:adjustRightInd w:val="0"/>
        <w:rPr>
          <w:rFonts w:cs="TrebuchetMS-Bold"/>
          <w:bCs/>
          <w:color w:val="000000" w:themeColor="text1"/>
          <w:szCs w:val="16"/>
          <w:lang w:bidi="en-US"/>
        </w:rPr>
      </w:pPr>
    </w:p>
    <w:p w:rsidR="005B1B54" w:rsidRPr="006D32A2" w:rsidRDefault="005B1B54" w:rsidP="005B1B54">
      <w:pPr>
        <w:widowControl w:val="0"/>
        <w:autoSpaceDE w:val="0"/>
        <w:autoSpaceDN w:val="0"/>
        <w:adjustRightInd w:val="0"/>
        <w:rPr>
          <w:rFonts w:cs="TrebuchetMS-Bold"/>
          <w:b/>
          <w:bCs/>
          <w:color w:val="000000" w:themeColor="text1"/>
          <w:szCs w:val="16"/>
          <w:lang w:bidi="en-US"/>
        </w:rPr>
      </w:pPr>
      <w:r w:rsidRPr="006D32A2">
        <w:rPr>
          <w:rFonts w:cs="TrebuchetMS-Bold"/>
          <w:b/>
          <w:bCs/>
          <w:color w:val="000000" w:themeColor="text1"/>
          <w:szCs w:val="16"/>
          <w:lang w:bidi="en-US"/>
        </w:rPr>
        <w:t>General Policies</w:t>
      </w:r>
    </w:p>
    <w:p w:rsidR="005B1B54" w:rsidRPr="00592C6D" w:rsidRDefault="005B1B54" w:rsidP="005B1B54">
      <w:pPr>
        <w:widowControl w:val="0"/>
        <w:autoSpaceDE w:val="0"/>
        <w:autoSpaceDN w:val="0"/>
        <w:adjustRightInd w:val="0"/>
        <w:rPr>
          <w:rFonts w:cs="TrebuchetMS-Bold"/>
          <w:bCs/>
          <w:sz w:val="20"/>
          <w:szCs w:val="16"/>
          <w:lang w:bidi="en-US"/>
        </w:rPr>
      </w:pPr>
    </w:p>
    <w:p w:rsidR="005B1B54" w:rsidRPr="00DA6FB5" w:rsidRDefault="005B1B54" w:rsidP="005B1B54">
      <w:pPr>
        <w:widowControl w:val="0"/>
        <w:autoSpaceDE w:val="0"/>
        <w:autoSpaceDN w:val="0"/>
        <w:adjustRightInd w:val="0"/>
        <w:rPr>
          <w:rFonts w:cs="TrebuchetMS-Bold"/>
          <w:b/>
          <w:bCs/>
          <w:szCs w:val="16"/>
          <w:lang w:bidi="en-US"/>
        </w:rPr>
      </w:pPr>
      <w:r w:rsidRPr="00DA6FB5">
        <w:rPr>
          <w:rFonts w:cs="TrebuchetMS-Bold"/>
          <w:b/>
          <w:bCs/>
          <w:szCs w:val="16"/>
          <w:lang w:bidi="en-US"/>
        </w:rPr>
        <w:t>Arrangements and Scheduling</w:t>
      </w:r>
    </w:p>
    <w:p w:rsidR="005B1B54" w:rsidRPr="009419D1" w:rsidRDefault="00DA6FB5" w:rsidP="00CF03E0">
      <w:pPr>
        <w:widowControl w:val="0"/>
        <w:autoSpaceDE w:val="0"/>
        <w:autoSpaceDN w:val="0"/>
        <w:adjustRightInd w:val="0"/>
        <w:rPr>
          <w:rFonts w:cs="TrebuchetMS-Bold"/>
          <w:bCs/>
          <w:sz w:val="22"/>
          <w:szCs w:val="22"/>
          <w:lang w:bidi="en-US"/>
        </w:rPr>
      </w:pPr>
      <w:r>
        <w:rPr>
          <w:rFonts w:cs="TrebuchetMS-Bold"/>
          <w:bCs/>
          <w:szCs w:val="16"/>
          <w:lang w:bidi="en-US"/>
        </w:rPr>
        <w:tab/>
      </w:r>
      <w:r w:rsidRPr="009419D1">
        <w:rPr>
          <w:rFonts w:cs="TrebuchetMS-Bold"/>
          <w:bCs/>
          <w:sz w:val="22"/>
          <w:szCs w:val="22"/>
          <w:lang w:bidi="en-US"/>
        </w:rPr>
        <w:t>All non-</w:t>
      </w:r>
      <w:r w:rsidR="00C80749">
        <w:rPr>
          <w:rFonts w:cs="TrebuchetMS-Bold"/>
          <w:bCs/>
          <w:sz w:val="22"/>
          <w:szCs w:val="22"/>
          <w:lang w:bidi="en-US"/>
        </w:rPr>
        <w:t xml:space="preserve">related </w:t>
      </w:r>
      <w:r w:rsidRPr="009419D1">
        <w:rPr>
          <w:rFonts w:cs="TrebuchetMS-Bold"/>
          <w:bCs/>
          <w:sz w:val="22"/>
          <w:szCs w:val="22"/>
          <w:lang w:bidi="en-US"/>
        </w:rPr>
        <w:t xml:space="preserve">Calvary Baptist Church groups seeking to utilize Calvary facilities must fill out </w:t>
      </w:r>
      <w:r w:rsidR="004F3233">
        <w:rPr>
          <w:rFonts w:cs="TrebuchetMS-Bold"/>
          <w:bCs/>
          <w:sz w:val="22"/>
          <w:szCs w:val="22"/>
          <w:lang w:bidi="en-US"/>
        </w:rPr>
        <w:t>a Facilities Use Request</w:t>
      </w:r>
      <w:r w:rsidRPr="009419D1">
        <w:rPr>
          <w:rFonts w:cs="TrebuchetMS-Bold"/>
          <w:bCs/>
          <w:sz w:val="22"/>
          <w:szCs w:val="22"/>
          <w:lang w:bidi="en-US"/>
        </w:rPr>
        <w:t xml:space="preserve"> form completely.  This form shall be obtained by contacting the church office during regular business hours in person, by phone (254-753-6446) or by email (</w:t>
      </w:r>
      <w:hyperlink r:id="rId6" w:history="1">
        <w:r w:rsidRPr="009419D1">
          <w:rPr>
            <w:rStyle w:val="Hyperlink"/>
            <w:rFonts w:cs="TrebuchetMS-Bold"/>
            <w:bCs/>
            <w:sz w:val="22"/>
            <w:szCs w:val="22"/>
            <w:lang w:bidi="en-US"/>
          </w:rPr>
          <w:t>cbcinfo@cbcwaco.com</w:t>
        </w:r>
      </w:hyperlink>
      <w:r w:rsidRPr="009419D1">
        <w:rPr>
          <w:rFonts w:cs="TrebuchetMS-Bold"/>
          <w:bCs/>
          <w:sz w:val="22"/>
          <w:szCs w:val="22"/>
          <w:lang w:bidi="en-US"/>
        </w:rPr>
        <w:t xml:space="preserve">).  </w:t>
      </w:r>
    </w:p>
    <w:p w:rsidR="006D32A2" w:rsidRDefault="00DA6FB5" w:rsidP="00CF03E0">
      <w:pPr>
        <w:widowControl w:val="0"/>
        <w:autoSpaceDE w:val="0"/>
        <w:autoSpaceDN w:val="0"/>
        <w:adjustRightInd w:val="0"/>
        <w:rPr>
          <w:rFonts w:cs="TrebuchetMS-Bold"/>
          <w:bCs/>
          <w:sz w:val="22"/>
          <w:szCs w:val="22"/>
          <w:lang w:bidi="en-US"/>
        </w:rPr>
      </w:pPr>
      <w:r w:rsidRPr="009419D1">
        <w:rPr>
          <w:rFonts w:cs="TrebuchetMS-Bold"/>
          <w:bCs/>
          <w:sz w:val="22"/>
          <w:szCs w:val="22"/>
          <w:lang w:bidi="en-US"/>
        </w:rPr>
        <w:tab/>
        <w:t>It is the obligation of all applicants to coordi</w:t>
      </w:r>
      <w:r w:rsidR="0015260C" w:rsidRPr="009419D1">
        <w:rPr>
          <w:rFonts w:cs="TrebuchetMS-Bold"/>
          <w:bCs/>
          <w:sz w:val="22"/>
          <w:szCs w:val="22"/>
          <w:lang w:bidi="en-US"/>
        </w:rPr>
        <w:t>nate schedule and other needs with t</w:t>
      </w:r>
      <w:r w:rsidRPr="009419D1">
        <w:rPr>
          <w:rFonts w:cs="TrebuchetMS-Bold"/>
          <w:bCs/>
          <w:sz w:val="22"/>
          <w:szCs w:val="22"/>
          <w:lang w:bidi="en-US"/>
        </w:rPr>
        <w:t>he Office Administrator.</w:t>
      </w:r>
      <w:r w:rsidR="0015260C" w:rsidRPr="009419D1">
        <w:rPr>
          <w:rFonts w:cs="TrebuchetMS-Bold"/>
          <w:bCs/>
          <w:sz w:val="22"/>
          <w:szCs w:val="22"/>
          <w:lang w:bidi="en-US"/>
        </w:rPr>
        <w:t xml:space="preserve">  This shall include opening and closing of the church as well as other security needs.  </w:t>
      </w:r>
      <w:r w:rsidRPr="009419D1">
        <w:rPr>
          <w:rFonts w:cs="TrebuchetMS-Bold"/>
          <w:bCs/>
          <w:sz w:val="22"/>
          <w:szCs w:val="22"/>
          <w:lang w:bidi="en-US"/>
        </w:rPr>
        <w:t xml:space="preserve"> </w:t>
      </w:r>
    </w:p>
    <w:p w:rsidR="006D32A2" w:rsidRPr="006D32A2" w:rsidRDefault="006D32A2" w:rsidP="00CF03E0">
      <w:pPr>
        <w:widowControl w:val="0"/>
        <w:autoSpaceDE w:val="0"/>
        <w:autoSpaceDN w:val="0"/>
        <w:adjustRightInd w:val="0"/>
        <w:rPr>
          <w:rFonts w:cs="TrebuchetMS-Bold"/>
          <w:bCs/>
          <w:color w:val="943634" w:themeColor="accent2" w:themeShade="BF"/>
          <w:sz w:val="22"/>
          <w:szCs w:val="22"/>
          <w:lang w:bidi="en-US"/>
        </w:rPr>
      </w:pPr>
      <w:r>
        <w:rPr>
          <w:rFonts w:cs="TrebuchetMS-Bold"/>
          <w:bCs/>
          <w:sz w:val="22"/>
          <w:szCs w:val="22"/>
          <w:lang w:bidi="en-US"/>
        </w:rPr>
        <w:tab/>
      </w:r>
      <w:r w:rsidRPr="006D32A2">
        <w:rPr>
          <w:rFonts w:cs="TrebuchetMS-Bold"/>
          <w:bCs/>
          <w:color w:val="943634" w:themeColor="accent2" w:themeShade="BF"/>
          <w:sz w:val="22"/>
          <w:szCs w:val="22"/>
          <w:lang w:bidi="en-US"/>
        </w:rPr>
        <w:t>The building shall be closed no later than 10:00pm unless prior agreement is made.</w:t>
      </w:r>
    </w:p>
    <w:p w:rsidR="006D32A2" w:rsidRPr="006D32A2" w:rsidRDefault="006D32A2" w:rsidP="00CF03E0">
      <w:pPr>
        <w:widowControl w:val="0"/>
        <w:autoSpaceDE w:val="0"/>
        <w:autoSpaceDN w:val="0"/>
        <w:adjustRightInd w:val="0"/>
        <w:rPr>
          <w:rFonts w:cs="TrebuchetMS-Bold"/>
          <w:bCs/>
          <w:color w:val="943634" w:themeColor="accent2" w:themeShade="BF"/>
          <w:sz w:val="22"/>
          <w:szCs w:val="22"/>
          <w:lang w:bidi="en-US"/>
        </w:rPr>
      </w:pPr>
      <w:r w:rsidRPr="006D32A2">
        <w:rPr>
          <w:rFonts w:cs="TrebuchetMS-Bold"/>
          <w:bCs/>
          <w:color w:val="943634" w:themeColor="accent2" w:themeShade="BF"/>
          <w:sz w:val="22"/>
          <w:szCs w:val="22"/>
          <w:lang w:bidi="en-US"/>
        </w:rPr>
        <w:tab/>
        <w:t>A group shall not sub-let the facility to another group.  Each group must be individually scheduled.</w:t>
      </w:r>
    </w:p>
    <w:p w:rsidR="005B1B54" w:rsidRPr="009419D1" w:rsidRDefault="006D32A2" w:rsidP="00CF03E0">
      <w:pPr>
        <w:widowControl w:val="0"/>
        <w:autoSpaceDE w:val="0"/>
        <w:autoSpaceDN w:val="0"/>
        <w:adjustRightInd w:val="0"/>
        <w:rPr>
          <w:rFonts w:cs="TrebuchetMS-Bold"/>
          <w:bCs/>
          <w:sz w:val="22"/>
          <w:szCs w:val="22"/>
          <w:lang w:bidi="en-US"/>
        </w:rPr>
      </w:pPr>
      <w:r>
        <w:rPr>
          <w:rFonts w:cs="TrebuchetMS-Bold"/>
          <w:bCs/>
          <w:sz w:val="22"/>
          <w:szCs w:val="22"/>
          <w:lang w:bidi="en-US"/>
        </w:rPr>
        <w:tab/>
      </w:r>
      <w:r w:rsidR="00DA6FB5" w:rsidRPr="009419D1">
        <w:rPr>
          <w:rFonts w:cs="TrebuchetMS-Bold"/>
          <w:bCs/>
          <w:sz w:val="22"/>
          <w:szCs w:val="22"/>
          <w:lang w:bidi="en-US"/>
        </w:rPr>
        <w:t xml:space="preserve"> </w:t>
      </w:r>
    </w:p>
    <w:p w:rsidR="005B1B54" w:rsidRPr="00592C6D" w:rsidRDefault="005B1B54" w:rsidP="00CF03E0">
      <w:pPr>
        <w:widowControl w:val="0"/>
        <w:autoSpaceDE w:val="0"/>
        <w:autoSpaceDN w:val="0"/>
        <w:adjustRightInd w:val="0"/>
        <w:rPr>
          <w:rFonts w:cs="TrebuchetMS-Bold"/>
          <w:bCs/>
          <w:szCs w:val="16"/>
          <w:lang w:bidi="en-US"/>
        </w:rPr>
      </w:pPr>
    </w:p>
    <w:p w:rsidR="005B1B54" w:rsidRPr="00DA6FB5" w:rsidRDefault="005B1B54" w:rsidP="00CF03E0">
      <w:pPr>
        <w:widowControl w:val="0"/>
        <w:autoSpaceDE w:val="0"/>
        <w:autoSpaceDN w:val="0"/>
        <w:adjustRightInd w:val="0"/>
        <w:rPr>
          <w:rFonts w:cs="TrebuchetMS-Bold"/>
          <w:b/>
          <w:bCs/>
          <w:szCs w:val="16"/>
          <w:lang w:bidi="en-US"/>
        </w:rPr>
      </w:pPr>
      <w:r w:rsidRPr="00DA6FB5">
        <w:rPr>
          <w:rFonts w:cs="TrebuchetMS-Bold"/>
          <w:b/>
          <w:bCs/>
          <w:szCs w:val="16"/>
          <w:lang w:bidi="en-US"/>
        </w:rPr>
        <w:t>Conduct and Standards</w:t>
      </w:r>
    </w:p>
    <w:p w:rsidR="00754D03" w:rsidRPr="006D32A2" w:rsidRDefault="00754D03" w:rsidP="006D32A2">
      <w:pPr>
        <w:ind w:firstLine="360"/>
        <w:rPr>
          <w:color w:val="000000" w:themeColor="text1"/>
          <w:sz w:val="22"/>
          <w:szCs w:val="22"/>
        </w:rPr>
      </w:pPr>
      <w:r w:rsidRPr="006D32A2">
        <w:rPr>
          <w:color w:val="000000" w:themeColor="text1"/>
          <w:sz w:val="22"/>
          <w:szCs w:val="22"/>
        </w:rPr>
        <w:t xml:space="preserve">The safety, comfort and convenience of all are promoted by courtesy and common sense.  Adults and adolescents are generally expected to clean up after themselves and to exercise reasonable care for the buildings and facilities. </w:t>
      </w:r>
      <w:r w:rsidR="0015260C" w:rsidRPr="006D32A2">
        <w:rPr>
          <w:color w:val="000000" w:themeColor="text1"/>
          <w:sz w:val="22"/>
          <w:szCs w:val="22"/>
        </w:rPr>
        <w:t xml:space="preserve">  Group leaders are responsible </w:t>
      </w:r>
    </w:p>
    <w:p w:rsidR="00754D03" w:rsidRPr="009419D1" w:rsidRDefault="00754D03" w:rsidP="006D32A2">
      <w:pPr>
        <w:ind w:firstLine="360"/>
        <w:rPr>
          <w:color w:val="4F6228"/>
          <w:sz w:val="22"/>
          <w:szCs w:val="22"/>
        </w:rPr>
      </w:pPr>
      <w:r w:rsidRPr="006D32A2">
        <w:rPr>
          <w:color w:val="000000" w:themeColor="text1"/>
          <w:sz w:val="22"/>
          <w:szCs w:val="22"/>
        </w:rPr>
        <w:t>Smoking is not permitted anywhere in the buildings. The use of alcohol as a beverage is not permitted anywhere in the buildings.</w:t>
      </w:r>
      <w:r w:rsidR="006D32A2">
        <w:rPr>
          <w:color w:val="4F6228"/>
          <w:sz w:val="22"/>
          <w:szCs w:val="22"/>
        </w:rPr>
        <w:t xml:space="preserve">  </w:t>
      </w:r>
      <w:r w:rsidR="006D32A2" w:rsidRPr="006D32A2">
        <w:rPr>
          <w:color w:val="943634" w:themeColor="accent2" w:themeShade="BF"/>
          <w:sz w:val="22"/>
          <w:szCs w:val="22"/>
        </w:rPr>
        <w:t>Pets/animals are not permitted in the building with the exception of guide dogs for those with visual impairments.</w:t>
      </w:r>
    </w:p>
    <w:p w:rsidR="005B1B54" w:rsidRPr="00592C6D" w:rsidRDefault="005B1B54" w:rsidP="00CF03E0">
      <w:pPr>
        <w:widowControl w:val="0"/>
        <w:autoSpaceDE w:val="0"/>
        <w:autoSpaceDN w:val="0"/>
        <w:adjustRightInd w:val="0"/>
        <w:rPr>
          <w:rFonts w:cs="TrebuchetMS-Bold"/>
          <w:bCs/>
          <w:szCs w:val="16"/>
          <w:lang w:bidi="en-US"/>
        </w:rPr>
      </w:pPr>
    </w:p>
    <w:p w:rsidR="005B1B54" w:rsidRPr="0015260C" w:rsidRDefault="005B1B54" w:rsidP="00CF03E0">
      <w:pPr>
        <w:widowControl w:val="0"/>
        <w:autoSpaceDE w:val="0"/>
        <w:autoSpaceDN w:val="0"/>
        <w:adjustRightInd w:val="0"/>
        <w:rPr>
          <w:rFonts w:cs="TrebuchetMS-Bold"/>
          <w:b/>
          <w:bCs/>
          <w:szCs w:val="16"/>
          <w:lang w:bidi="en-US"/>
        </w:rPr>
      </w:pPr>
      <w:r w:rsidRPr="0015260C">
        <w:rPr>
          <w:rFonts w:cs="TrebuchetMS-Bold"/>
          <w:b/>
          <w:bCs/>
          <w:szCs w:val="16"/>
          <w:lang w:bidi="en-US"/>
        </w:rPr>
        <w:t>Church Property</w:t>
      </w:r>
    </w:p>
    <w:p w:rsidR="005B1B54" w:rsidRDefault="0015260C" w:rsidP="00CF03E0">
      <w:pPr>
        <w:widowControl w:val="0"/>
        <w:autoSpaceDE w:val="0"/>
        <w:autoSpaceDN w:val="0"/>
        <w:adjustRightInd w:val="0"/>
        <w:rPr>
          <w:rFonts w:cs="TrebuchetMS-Bold"/>
          <w:bCs/>
          <w:sz w:val="22"/>
          <w:szCs w:val="22"/>
          <w:lang w:bidi="en-US"/>
        </w:rPr>
      </w:pPr>
      <w:r>
        <w:rPr>
          <w:rFonts w:cs="TrebuchetMS-Bold"/>
          <w:bCs/>
          <w:szCs w:val="16"/>
          <w:lang w:bidi="en-US"/>
        </w:rPr>
        <w:tab/>
      </w:r>
      <w:r w:rsidRPr="009419D1">
        <w:rPr>
          <w:rFonts w:cs="TrebuchetMS-Bold"/>
          <w:bCs/>
          <w:sz w:val="22"/>
          <w:szCs w:val="22"/>
          <w:lang w:bidi="en-US"/>
        </w:rPr>
        <w:t>All non-</w:t>
      </w:r>
      <w:r w:rsidR="00C80749">
        <w:rPr>
          <w:rFonts w:cs="TrebuchetMS-Bold"/>
          <w:bCs/>
          <w:sz w:val="22"/>
          <w:szCs w:val="22"/>
          <w:lang w:bidi="en-US"/>
        </w:rPr>
        <w:t xml:space="preserve">related </w:t>
      </w:r>
      <w:r w:rsidRPr="009419D1">
        <w:rPr>
          <w:rFonts w:cs="TrebuchetMS-Bold"/>
          <w:bCs/>
          <w:sz w:val="22"/>
          <w:szCs w:val="22"/>
          <w:lang w:bidi="en-US"/>
        </w:rPr>
        <w:t xml:space="preserve">Calvary Baptist Church groups </w:t>
      </w:r>
      <w:r w:rsidR="00CF03E0">
        <w:rPr>
          <w:rFonts w:cs="TrebuchetMS-Bold"/>
          <w:bCs/>
          <w:sz w:val="22"/>
          <w:szCs w:val="22"/>
          <w:lang w:bidi="en-US"/>
        </w:rPr>
        <w:t xml:space="preserve">(Affiliated and Other) </w:t>
      </w:r>
      <w:r w:rsidRPr="009419D1">
        <w:rPr>
          <w:rFonts w:cs="TrebuchetMS-Bold"/>
          <w:bCs/>
          <w:sz w:val="22"/>
          <w:szCs w:val="22"/>
          <w:lang w:bidi="en-US"/>
        </w:rPr>
        <w:t>shall be responsible for any damage resulting from direct action or negligence.  This includes the physical edifice and all contents of the church.</w:t>
      </w:r>
    </w:p>
    <w:p w:rsidR="006D32A2" w:rsidRDefault="006D32A2" w:rsidP="00CF03E0">
      <w:pPr>
        <w:widowControl w:val="0"/>
        <w:autoSpaceDE w:val="0"/>
        <w:autoSpaceDN w:val="0"/>
        <w:adjustRightInd w:val="0"/>
        <w:rPr>
          <w:rFonts w:cs="TrebuchetMS-Bold"/>
          <w:bCs/>
          <w:sz w:val="22"/>
          <w:szCs w:val="22"/>
          <w:lang w:bidi="en-US"/>
        </w:rPr>
      </w:pPr>
    </w:p>
    <w:p w:rsidR="006D32A2" w:rsidRPr="006D32A2" w:rsidRDefault="006D32A2" w:rsidP="00CF03E0">
      <w:pPr>
        <w:widowControl w:val="0"/>
        <w:autoSpaceDE w:val="0"/>
        <w:autoSpaceDN w:val="0"/>
        <w:adjustRightInd w:val="0"/>
        <w:rPr>
          <w:rFonts w:cs="TrebuchetMS-Bold"/>
          <w:b/>
          <w:bCs/>
          <w:color w:val="943634" w:themeColor="accent2" w:themeShade="BF"/>
          <w:sz w:val="22"/>
          <w:szCs w:val="22"/>
          <w:lang w:bidi="en-US"/>
        </w:rPr>
      </w:pPr>
      <w:r w:rsidRPr="006D32A2">
        <w:rPr>
          <w:rFonts w:cs="TrebuchetMS-Bold"/>
          <w:b/>
          <w:bCs/>
          <w:color w:val="943634" w:themeColor="accent2" w:themeShade="BF"/>
          <w:sz w:val="22"/>
          <w:szCs w:val="22"/>
          <w:lang w:bidi="en-US"/>
        </w:rPr>
        <w:t>Sanctuary</w:t>
      </w:r>
    </w:p>
    <w:p w:rsidR="006D32A2" w:rsidRPr="006D32A2" w:rsidRDefault="006D32A2" w:rsidP="00CF03E0">
      <w:pPr>
        <w:widowControl w:val="0"/>
        <w:autoSpaceDE w:val="0"/>
        <w:autoSpaceDN w:val="0"/>
        <w:adjustRightInd w:val="0"/>
        <w:rPr>
          <w:rFonts w:cs="TrebuchetMS-Bold"/>
          <w:bCs/>
          <w:color w:val="943634" w:themeColor="accent2" w:themeShade="BF"/>
          <w:sz w:val="22"/>
          <w:szCs w:val="22"/>
          <w:lang w:bidi="en-US"/>
        </w:rPr>
      </w:pPr>
      <w:r w:rsidRPr="006D32A2">
        <w:rPr>
          <w:rFonts w:cs="TrebuchetMS-Bold"/>
          <w:bCs/>
          <w:color w:val="943634" w:themeColor="accent2" w:themeShade="BF"/>
          <w:sz w:val="22"/>
          <w:szCs w:val="22"/>
          <w:lang w:bidi="en-US"/>
        </w:rPr>
        <w:tab/>
        <w:t>Usage of the sanctuary requires the additional approval of the Senior Pastor and/or Minister of Music.</w:t>
      </w:r>
    </w:p>
    <w:p w:rsidR="005B1B54" w:rsidRPr="00592C6D" w:rsidRDefault="005B1B54" w:rsidP="005B1B54">
      <w:pPr>
        <w:widowControl w:val="0"/>
        <w:autoSpaceDE w:val="0"/>
        <w:autoSpaceDN w:val="0"/>
        <w:adjustRightInd w:val="0"/>
        <w:rPr>
          <w:rFonts w:cs="TrebuchetMS-Bold"/>
          <w:bCs/>
          <w:szCs w:val="16"/>
          <w:lang w:bidi="en-US"/>
        </w:rPr>
      </w:pPr>
    </w:p>
    <w:p w:rsidR="005B1B54" w:rsidRPr="009419D1" w:rsidRDefault="005B1B54" w:rsidP="005B1B54">
      <w:pPr>
        <w:widowControl w:val="0"/>
        <w:autoSpaceDE w:val="0"/>
        <w:autoSpaceDN w:val="0"/>
        <w:adjustRightInd w:val="0"/>
        <w:rPr>
          <w:rFonts w:cs="TrebuchetMS-Bold"/>
          <w:b/>
          <w:bCs/>
          <w:szCs w:val="16"/>
          <w:lang w:bidi="en-US"/>
        </w:rPr>
      </w:pPr>
      <w:r w:rsidRPr="009419D1">
        <w:rPr>
          <w:rFonts w:cs="TrebuchetMS-Bold"/>
          <w:b/>
          <w:bCs/>
          <w:szCs w:val="16"/>
          <w:lang w:bidi="en-US"/>
        </w:rPr>
        <w:t>Publicity and Promotion</w:t>
      </w:r>
    </w:p>
    <w:p w:rsidR="00894AC7" w:rsidRPr="008D7F2E" w:rsidRDefault="009419D1" w:rsidP="005B1B54">
      <w:pPr>
        <w:widowControl w:val="0"/>
        <w:autoSpaceDE w:val="0"/>
        <w:autoSpaceDN w:val="0"/>
        <w:adjustRightInd w:val="0"/>
        <w:rPr>
          <w:rFonts w:cs="TrebuchetMS-Bold"/>
          <w:bCs/>
          <w:sz w:val="22"/>
          <w:szCs w:val="22"/>
          <w:lang w:bidi="en-US"/>
        </w:rPr>
      </w:pPr>
      <w:r>
        <w:rPr>
          <w:rFonts w:cs="TrebuchetMS-Bold"/>
          <w:bCs/>
          <w:szCs w:val="16"/>
          <w:lang w:bidi="en-US"/>
        </w:rPr>
        <w:tab/>
      </w:r>
      <w:r w:rsidRPr="004F3233">
        <w:rPr>
          <w:rFonts w:cs="TrebuchetMS-Bold"/>
          <w:bCs/>
          <w:sz w:val="22"/>
          <w:szCs w:val="22"/>
          <w:lang w:bidi="en-US"/>
        </w:rPr>
        <w:t>All publicity mentioning Calvary Baptist Church shall be approved by the staff of Calvary Baptist Church prior to publication.  Failure to abide by this stipulation is grounds for revocation of agreed upon usage.</w:t>
      </w:r>
    </w:p>
    <w:p w:rsidR="00894AC7" w:rsidRDefault="00894AC7" w:rsidP="005B1B54">
      <w:pPr>
        <w:widowControl w:val="0"/>
        <w:autoSpaceDE w:val="0"/>
        <w:autoSpaceDN w:val="0"/>
        <w:adjustRightInd w:val="0"/>
        <w:rPr>
          <w:rFonts w:cs="TrebuchetMS-Bold"/>
          <w:b/>
          <w:bCs/>
          <w:szCs w:val="16"/>
          <w:lang w:bidi="en-US"/>
        </w:rPr>
      </w:pPr>
    </w:p>
    <w:p w:rsidR="005B1B54" w:rsidRPr="004F3233" w:rsidRDefault="005B1B54" w:rsidP="005B1B54">
      <w:pPr>
        <w:widowControl w:val="0"/>
        <w:autoSpaceDE w:val="0"/>
        <w:autoSpaceDN w:val="0"/>
        <w:adjustRightInd w:val="0"/>
        <w:rPr>
          <w:rFonts w:cs="TrebuchetMS-Bold"/>
          <w:b/>
          <w:bCs/>
          <w:szCs w:val="16"/>
          <w:lang w:bidi="en-US"/>
        </w:rPr>
      </w:pPr>
      <w:r w:rsidRPr="004F3233">
        <w:rPr>
          <w:rFonts w:cs="TrebuchetMS-Bold"/>
          <w:b/>
          <w:bCs/>
          <w:szCs w:val="16"/>
          <w:lang w:bidi="en-US"/>
        </w:rPr>
        <w:t>Decorations</w:t>
      </w:r>
    </w:p>
    <w:p w:rsidR="00967BA6" w:rsidRPr="004F3233" w:rsidRDefault="00967BA6" w:rsidP="00967BA6">
      <w:pPr>
        <w:ind w:firstLine="720"/>
        <w:rPr>
          <w:color w:val="4F6228"/>
          <w:sz w:val="22"/>
          <w:szCs w:val="22"/>
        </w:rPr>
      </w:pPr>
      <w:r w:rsidRPr="004F3233">
        <w:rPr>
          <w:color w:val="4F6228"/>
          <w:sz w:val="22"/>
          <w:szCs w:val="22"/>
        </w:rPr>
        <w:t xml:space="preserve">No class, fellowship or other group shall undertake to paint, wallpaper, alter or replace light fixtures, mount or install air conditioners or other permanent electrical fixtures, replace carpeting or otherwise redecorate a room or area without first obtaining permission from the Facilities Team </w:t>
      </w:r>
      <w:r w:rsidRPr="004F3233">
        <w:rPr>
          <w:color w:val="4F6228"/>
          <w:sz w:val="22"/>
          <w:szCs w:val="22"/>
        </w:rPr>
        <w:lastRenderedPageBreak/>
        <w:t>Chairperson.  Temporary decorations, using non-permanent marking substances</w:t>
      </w:r>
      <w:proofErr w:type="gramStart"/>
      <w:r w:rsidRPr="004F3233">
        <w:rPr>
          <w:color w:val="4F6228"/>
          <w:sz w:val="22"/>
          <w:szCs w:val="22"/>
        </w:rPr>
        <w:t>,  are</w:t>
      </w:r>
      <w:proofErr w:type="gramEnd"/>
      <w:r w:rsidRPr="004F3233">
        <w:rPr>
          <w:color w:val="4F6228"/>
          <w:sz w:val="22"/>
          <w:szCs w:val="22"/>
        </w:rPr>
        <w:t xml:space="preserve"> allowed so long as their removal is completed prior to the next scheduled usage of the facilities</w:t>
      </w:r>
    </w:p>
    <w:p w:rsidR="005B1B54" w:rsidRPr="00592C6D" w:rsidRDefault="005B1B54" w:rsidP="005B1B54">
      <w:pPr>
        <w:widowControl w:val="0"/>
        <w:autoSpaceDE w:val="0"/>
        <w:autoSpaceDN w:val="0"/>
        <w:adjustRightInd w:val="0"/>
        <w:ind w:left="720"/>
        <w:rPr>
          <w:rFonts w:cs="TrebuchetMS-Bold"/>
          <w:bCs/>
          <w:szCs w:val="16"/>
          <w:lang w:bidi="en-US"/>
        </w:rPr>
      </w:pPr>
    </w:p>
    <w:p w:rsidR="005B1B54" w:rsidRPr="004F3233" w:rsidRDefault="005B1B54" w:rsidP="004F3233">
      <w:pPr>
        <w:widowControl w:val="0"/>
        <w:autoSpaceDE w:val="0"/>
        <w:autoSpaceDN w:val="0"/>
        <w:adjustRightInd w:val="0"/>
        <w:rPr>
          <w:rFonts w:cs="TrebuchetMS-Bold"/>
          <w:b/>
          <w:bCs/>
          <w:szCs w:val="16"/>
          <w:lang w:bidi="en-US"/>
        </w:rPr>
      </w:pPr>
      <w:r w:rsidRPr="004F3233">
        <w:rPr>
          <w:rFonts w:cs="TrebuchetMS-Bold"/>
          <w:b/>
          <w:bCs/>
          <w:szCs w:val="16"/>
          <w:lang w:bidi="en-US"/>
        </w:rPr>
        <w:t>Room Arrangement</w:t>
      </w:r>
    </w:p>
    <w:p w:rsidR="005B1B54" w:rsidRPr="004F3233" w:rsidRDefault="00967BA6" w:rsidP="00967BA6">
      <w:pPr>
        <w:widowControl w:val="0"/>
        <w:autoSpaceDE w:val="0"/>
        <w:autoSpaceDN w:val="0"/>
        <w:adjustRightInd w:val="0"/>
        <w:ind w:firstLine="720"/>
        <w:rPr>
          <w:rFonts w:cs="TrebuchetMS-Bold"/>
          <w:bCs/>
          <w:color w:val="4F6228"/>
          <w:sz w:val="22"/>
          <w:szCs w:val="22"/>
          <w:lang w:bidi="en-US"/>
        </w:rPr>
      </w:pPr>
      <w:r w:rsidRPr="004F3233">
        <w:rPr>
          <w:rFonts w:cs="TrebuchetMS-Bold"/>
          <w:bCs/>
          <w:color w:val="4F6228"/>
          <w:sz w:val="22"/>
          <w:szCs w:val="22"/>
          <w:lang w:bidi="en-US"/>
        </w:rPr>
        <w:t>In the course of activity, groups may reorient furniture, tables, etc. to better facilitate their purposes.  However, each group has the responsibility to return each room back to its original state prior to departure.</w:t>
      </w:r>
    </w:p>
    <w:p w:rsidR="005B1B54" w:rsidRPr="00592C6D" w:rsidRDefault="005B1B54" w:rsidP="00967BA6">
      <w:pPr>
        <w:widowControl w:val="0"/>
        <w:autoSpaceDE w:val="0"/>
        <w:autoSpaceDN w:val="0"/>
        <w:adjustRightInd w:val="0"/>
        <w:rPr>
          <w:rFonts w:cs="TrebuchetMS-Bold"/>
          <w:bCs/>
          <w:szCs w:val="16"/>
          <w:lang w:bidi="en-US"/>
        </w:rPr>
      </w:pPr>
    </w:p>
    <w:p w:rsidR="005B1B54" w:rsidRPr="004F3233" w:rsidRDefault="005B1B54" w:rsidP="004F3233">
      <w:pPr>
        <w:widowControl w:val="0"/>
        <w:autoSpaceDE w:val="0"/>
        <w:autoSpaceDN w:val="0"/>
        <w:adjustRightInd w:val="0"/>
        <w:rPr>
          <w:rFonts w:cs="TrebuchetMS-Bold"/>
          <w:b/>
          <w:bCs/>
          <w:szCs w:val="16"/>
          <w:lang w:bidi="en-US"/>
        </w:rPr>
      </w:pPr>
      <w:r w:rsidRPr="004F3233">
        <w:rPr>
          <w:rFonts w:cs="TrebuchetMS-Bold"/>
          <w:b/>
          <w:bCs/>
          <w:szCs w:val="16"/>
          <w:lang w:bidi="en-US"/>
        </w:rPr>
        <w:t>Audio/Visual Equipment</w:t>
      </w:r>
    </w:p>
    <w:p w:rsidR="005B1B54" w:rsidRPr="004F3233" w:rsidRDefault="00967BA6" w:rsidP="00967BA6">
      <w:pPr>
        <w:widowControl w:val="0"/>
        <w:autoSpaceDE w:val="0"/>
        <w:autoSpaceDN w:val="0"/>
        <w:adjustRightInd w:val="0"/>
        <w:ind w:firstLine="720"/>
        <w:rPr>
          <w:rFonts w:cs="TrebuchetMS-Bold"/>
          <w:bCs/>
          <w:color w:val="4F6228"/>
          <w:sz w:val="22"/>
          <w:szCs w:val="22"/>
          <w:lang w:bidi="en-US"/>
        </w:rPr>
      </w:pPr>
      <w:r w:rsidRPr="004F3233">
        <w:rPr>
          <w:rFonts w:cs="TrebuchetMS-Bold"/>
          <w:bCs/>
          <w:color w:val="4F6228"/>
          <w:sz w:val="22"/>
          <w:szCs w:val="22"/>
          <w:lang w:bidi="en-US"/>
        </w:rPr>
        <w:t xml:space="preserve">Calvary’s portable A/V equipment may not be used by non-Calvary groups </w:t>
      </w:r>
      <w:r w:rsidR="00CF03E0">
        <w:rPr>
          <w:rFonts w:cs="TrebuchetMS-Bold"/>
          <w:bCs/>
          <w:color w:val="4F6228"/>
          <w:sz w:val="22"/>
          <w:szCs w:val="22"/>
          <w:lang w:bidi="en-US"/>
        </w:rPr>
        <w:t xml:space="preserve">(Affiliated and Other) </w:t>
      </w:r>
      <w:r w:rsidRPr="004F3233">
        <w:rPr>
          <w:rFonts w:cs="TrebuchetMS-Bold"/>
          <w:bCs/>
          <w:color w:val="4F6228"/>
          <w:sz w:val="22"/>
          <w:szCs w:val="22"/>
          <w:lang w:bidi="en-US"/>
        </w:rPr>
        <w:t xml:space="preserve">unless prior permission has been granted.  Fixed A/V equipment (primarily sound systems) may be used by non-Calvary groups </w:t>
      </w:r>
      <w:r w:rsidR="00CF03E0">
        <w:rPr>
          <w:rFonts w:cs="TrebuchetMS-Bold"/>
          <w:bCs/>
          <w:color w:val="4F6228"/>
          <w:sz w:val="22"/>
          <w:szCs w:val="22"/>
          <w:lang w:bidi="en-US"/>
        </w:rPr>
        <w:t xml:space="preserve">(Affiliated and Other) </w:t>
      </w:r>
      <w:r w:rsidRPr="004F3233">
        <w:rPr>
          <w:rFonts w:cs="TrebuchetMS-Bold"/>
          <w:bCs/>
          <w:color w:val="4F6228"/>
          <w:sz w:val="22"/>
          <w:szCs w:val="22"/>
          <w:lang w:bidi="en-US"/>
        </w:rPr>
        <w:t>as long as prior instruction of use has been provided by church staff.</w:t>
      </w:r>
    </w:p>
    <w:p w:rsidR="005B1B54" w:rsidRPr="00592C6D" w:rsidRDefault="005B1B54" w:rsidP="005B1B54">
      <w:pPr>
        <w:widowControl w:val="0"/>
        <w:autoSpaceDE w:val="0"/>
        <w:autoSpaceDN w:val="0"/>
        <w:adjustRightInd w:val="0"/>
        <w:ind w:firstLine="720"/>
        <w:rPr>
          <w:rFonts w:cs="TrebuchetMS-Bold"/>
          <w:bCs/>
          <w:szCs w:val="16"/>
          <w:lang w:bidi="en-US"/>
        </w:rPr>
      </w:pPr>
    </w:p>
    <w:p w:rsidR="005B1B54" w:rsidRPr="004F3233" w:rsidRDefault="005B1B54" w:rsidP="005B1B54">
      <w:pPr>
        <w:widowControl w:val="0"/>
        <w:autoSpaceDE w:val="0"/>
        <w:autoSpaceDN w:val="0"/>
        <w:adjustRightInd w:val="0"/>
        <w:rPr>
          <w:rFonts w:cs="TrebuchetMS-Bold"/>
          <w:b/>
          <w:bCs/>
          <w:szCs w:val="16"/>
          <w:lang w:bidi="en-US"/>
        </w:rPr>
      </w:pPr>
      <w:r w:rsidRPr="004F3233">
        <w:rPr>
          <w:rFonts w:cs="TrebuchetMS-Bold"/>
          <w:b/>
          <w:bCs/>
          <w:szCs w:val="16"/>
          <w:lang w:bidi="en-US"/>
        </w:rPr>
        <w:t>Food Service</w:t>
      </w:r>
    </w:p>
    <w:p w:rsidR="00754D03" w:rsidRPr="004F3233" w:rsidRDefault="00754D03" w:rsidP="00967BA6">
      <w:pPr>
        <w:ind w:firstLine="720"/>
        <w:rPr>
          <w:color w:val="4F6228"/>
          <w:sz w:val="22"/>
          <w:szCs w:val="22"/>
        </w:rPr>
      </w:pPr>
      <w:r w:rsidRPr="004F3233">
        <w:rPr>
          <w:color w:val="4F6228"/>
          <w:sz w:val="22"/>
          <w:szCs w:val="22"/>
        </w:rPr>
        <w:t>The use of disposable food service (such as paper or plastic plates, cups, forks, spoons, etc.) is encouraged for sanitary/health reasons.</w:t>
      </w:r>
      <w:r w:rsidR="00967BA6" w:rsidRPr="004F3233">
        <w:rPr>
          <w:color w:val="4F6228"/>
          <w:sz w:val="22"/>
          <w:szCs w:val="22"/>
        </w:rPr>
        <w:t xml:space="preserve">  </w:t>
      </w:r>
      <w:r w:rsidRPr="004F3233">
        <w:rPr>
          <w:color w:val="4F6228"/>
          <w:sz w:val="22"/>
          <w:szCs w:val="22"/>
        </w:rPr>
        <w:t>All food preparation shall be done off-site.  On-site food warming and beverage preparation is permitted.</w:t>
      </w:r>
    </w:p>
    <w:p w:rsidR="005B1B54" w:rsidRPr="00754D03" w:rsidRDefault="00754D03" w:rsidP="00754D03">
      <w:pPr>
        <w:ind w:left="1440"/>
      </w:pPr>
      <w:r>
        <w:t xml:space="preserve">  </w:t>
      </w:r>
    </w:p>
    <w:p w:rsidR="005B1B54" w:rsidRPr="00CF03E0" w:rsidRDefault="005B1B54" w:rsidP="005B1B54">
      <w:pPr>
        <w:widowControl w:val="0"/>
        <w:autoSpaceDE w:val="0"/>
        <w:autoSpaceDN w:val="0"/>
        <w:adjustRightInd w:val="0"/>
        <w:rPr>
          <w:rFonts w:cs="TrebuchetMS-Bold"/>
          <w:b/>
          <w:bCs/>
          <w:szCs w:val="16"/>
          <w:lang w:bidi="en-US"/>
        </w:rPr>
      </w:pPr>
      <w:r w:rsidRPr="004F3233">
        <w:rPr>
          <w:rFonts w:cs="TrebuchetMS-Bold"/>
          <w:b/>
          <w:bCs/>
          <w:szCs w:val="16"/>
          <w:lang w:bidi="en-US"/>
        </w:rPr>
        <w:t xml:space="preserve">Use of </w:t>
      </w:r>
      <w:proofErr w:type="gramStart"/>
      <w:r w:rsidRPr="004F3233">
        <w:rPr>
          <w:rFonts w:cs="TrebuchetMS-Bold"/>
          <w:b/>
          <w:bCs/>
          <w:szCs w:val="16"/>
          <w:lang w:bidi="en-US"/>
        </w:rPr>
        <w:t>Kitchen  -</w:t>
      </w:r>
      <w:proofErr w:type="gramEnd"/>
      <w:r w:rsidRPr="004F3233">
        <w:rPr>
          <w:rFonts w:cs="TrebuchetMS-Bold"/>
          <w:b/>
          <w:bCs/>
          <w:szCs w:val="16"/>
          <w:lang w:bidi="en-US"/>
        </w:rPr>
        <w:t xml:space="preserve"> [see separate guidelines]</w:t>
      </w:r>
    </w:p>
    <w:p w:rsidR="005B1B54" w:rsidRPr="00592C6D" w:rsidRDefault="005B1B54" w:rsidP="005B1B54">
      <w:pPr>
        <w:widowControl w:val="0"/>
        <w:autoSpaceDE w:val="0"/>
        <w:autoSpaceDN w:val="0"/>
        <w:adjustRightInd w:val="0"/>
        <w:rPr>
          <w:rFonts w:cs="TrebuchetMS-Bold"/>
          <w:bCs/>
          <w:szCs w:val="16"/>
          <w:lang w:bidi="en-US"/>
        </w:rPr>
      </w:pPr>
    </w:p>
    <w:p w:rsidR="005B1B54" w:rsidRPr="004F3233" w:rsidRDefault="005B1B54" w:rsidP="005B1B54">
      <w:pPr>
        <w:widowControl w:val="0"/>
        <w:autoSpaceDE w:val="0"/>
        <w:autoSpaceDN w:val="0"/>
        <w:adjustRightInd w:val="0"/>
        <w:rPr>
          <w:rFonts w:cs="TrebuchetMS-Bold"/>
          <w:b/>
          <w:bCs/>
          <w:szCs w:val="16"/>
          <w:lang w:bidi="en-US"/>
        </w:rPr>
      </w:pPr>
      <w:r w:rsidRPr="004F3233">
        <w:rPr>
          <w:rFonts w:cs="TrebuchetMS-Bold"/>
          <w:b/>
          <w:bCs/>
          <w:szCs w:val="16"/>
          <w:lang w:bidi="en-US"/>
        </w:rPr>
        <w:t>Youth and Youth Groups</w:t>
      </w:r>
    </w:p>
    <w:p w:rsidR="005B1B54" w:rsidRPr="00967BA6" w:rsidRDefault="00967BA6" w:rsidP="005B1B54">
      <w:pPr>
        <w:widowControl w:val="0"/>
        <w:autoSpaceDE w:val="0"/>
        <w:autoSpaceDN w:val="0"/>
        <w:adjustRightInd w:val="0"/>
        <w:rPr>
          <w:rFonts w:cs="TrebuchetMS-Bold"/>
          <w:bCs/>
          <w:color w:val="4F6228"/>
          <w:szCs w:val="16"/>
          <w:lang w:bidi="en-US"/>
        </w:rPr>
      </w:pPr>
      <w:r>
        <w:rPr>
          <w:rFonts w:cs="TrebuchetMS-Bold"/>
          <w:bCs/>
          <w:szCs w:val="16"/>
          <w:lang w:bidi="en-US"/>
        </w:rPr>
        <w:tab/>
      </w:r>
      <w:r w:rsidRPr="00967BA6">
        <w:rPr>
          <w:rFonts w:cs="TrebuchetMS-Bold"/>
          <w:bCs/>
          <w:color w:val="4F6228"/>
          <w:szCs w:val="16"/>
          <w:lang w:bidi="en-US"/>
        </w:rPr>
        <w:t xml:space="preserve">All use of Calvary facilities must strictly adhere to Calvary’s Youth/Children’s policy.  A copy of this policy is </w:t>
      </w:r>
      <w:r w:rsidR="004F3233">
        <w:rPr>
          <w:rFonts w:cs="TrebuchetMS-Bold"/>
          <w:bCs/>
          <w:color w:val="4F6228"/>
          <w:szCs w:val="16"/>
          <w:lang w:bidi="en-US"/>
        </w:rPr>
        <w:t>included with the Facilities Use Request form</w:t>
      </w:r>
      <w:r w:rsidRPr="00967BA6">
        <w:rPr>
          <w:rFonts w:cs="TrebuchetMS-Bold"/>
          <w:bCs/>
          <w:color w:val="4F6228"/>
          <w:szCs w:val="16"/>
          <w:lang w:bidi="en-US"/>
        </w:rPr>
        <w:t>.</w:t>
      </w:r>
    </w:p>
    <w:p w:rsidR="005B1B54" w:rsidRPr="00592C6D" w:rsidRDefault="005B1B54" w:rsidP="005B1B54">
      <w:pPr>
        <w:widowControl w:val="0"/>
        <w:autoSpaceDE w:val="0"/>
        <w:autoSpaceDN w:val="0"/>
        <w:adjustRightInd w:val="0"/>
        <w:rPr>
          <w:rFonts w:cs="TrebuchetMS-Bold"/>
          <w:bCs/>
          <w:szCs w:val="16"/>
          <w:lang w:bidi="en-US"/>
        </w:rPr>
      </w:pPr>
    </w:p>
    <w:p w:rsidR="005B1B54" w:rsidRPr="004F3233" w:rsidRDefault="005B1B54" w:rsidP="005B1B54">
      <w:pPr>
        <w:widowControl w:val="0"/>
        <w:autoSpaceDE w:val="0"/>
        <w:autoSpaceDN w:val="0"/>
        <w:adjustRightInd w:val="0"/>
        <w:rPr>
          <w:rFonts w:cs="TrebuchetMS-Bold"/>
          <w:b/>
          <w:bCs/>
          <w:szCs w:val="16"/>
          <w:lang w:bidi="en-US"/>
        </w:rPr>
      </w:pPr>
      <w:r w:rsidRPr="004F3233">
        <w:rPr>
          <w:rFonts w:cs="TrebuchetMS-Bold"/>
          <w:b/>
          <w:bCs/>
          <w:szCs w:val="16"/>
          <w:lang w:bidi="en-US"/>
        </w:rPr>
        <w:t xml:space="preserve">Children and Nursery/Playgrounds   </w:t>
      </w:r>
    </w:p>
    <w:p w:rsidR="005B1B54" w:rsidRPr="00592C6D" w:rsidRDefault="00967BA6" w:rsidP="00967BA6">
      <w:pPr>
        <w:widowControl w:val="0"/>
        <w:autoSpaceDE w:val="0"/>
        <w:autoSpaceDN w:val="0"/>
        <w:adjustRightInd w:val="0"/>
        <w:ind w:firstLine="720"/>
        <w:rPr>
          <w:rFonts w:cs="TrebuchetMS-Bold"/>
          <w:bCs/>
          <w:szCs w:val="16"/>
          <w:lang w:bidi="en-US"/>
        </w:rPr>
      </w:pPr>
      <w:r w:rsidRPr="00967BA6">
        <w:rPr>
          <w:rFonts w:cs="TrebuchetMS-Bold"/>
          <w:bCs/>
          <w:color w:val="4F6228"/>
          <w:szCs w:val="16"/>
          <w:lang w:bidi="en-US"/>
        </w:rPr>
        <w:t xml:space="preserve">All use of Calvary facilities must strictly adhere to Calvary’s Youth/Children’s policy.  A copy of this policy is </w:t>
      </w:r>
      <w:r w:rsidR="004F3233">
        <w:rPr>
          <w:rFonts w:cs="TrebuchetMS-Bold"/>
          <w:bCs/>
          <w:color w:val="4F6228"/>
          <w:szCs w:val="16"/>
          <w:lang w:bidi="en-US"/>
        </w:rPr>
        <w:t xml:space="preserve">included with the Facilities Use Request form.  </w:t>
      </w:r>
    </w:p>
    <w:p w:rsidR="005B1B54" w:rsidRPr="00592C6D" w:rsidRDefault="005B1B54" w:rsidP="005B1B54">
      <w:pPr>
        <w:widowControl w:val="0"/>
        <w:autoSpaceDE w:val="0"/>
        <w:autoSpaceDN w:val="0"/>
        <w:adjustRightInd w:val="0"/>
        <w:rPr>
          <w:rFonts w:cs="TrebuchetMS-Bold"/>
          <w:bCs/>
          <w:szCs w:val="16"/>
          <w:lang w:bidi="en-US"/>
        </w:rPr>
      </w:pPr>
    </w:p>
    <w:p w:rsidR="005B1B54" w:rsidRPr="00CF03E0" w:rsidRDefault="005B1B54" w:rsidP="005B1B54">
      <w:pPr>
        <w:widowControl w:val="0"/>
        <w:autoSpaceDE w:val="0"/>
        <w:autoSpaceDN w:val="0"/>
        <w:adjustRightInd w:val="0"/>
        <w:rPr>
          <w:rFonts w:cs="TrebuchetMS-Bold"/>
          <w:b/>
          <w:bCs/>
          <w:szCs w:val="16"/>
          <w:lang w:bidi="en-US"/>
        </w:rPr>
      </w:pPr>
      <w:proofErr w:type="gramStart"/>
      <w:r w:rsidRPr="004F3233">
        <w:rPr>
          <w:rFonts w:cs="TrebuchetMS-Bold"/>
          <w:b/>
          <w:bCs/>
          <w:szCs w:val="16"/>
          <w:lang w:bidi="en-US"/>
        </w:rPr>
        <w:t>Weddings  -</w:t>
      </w:r>
      <w:proofErr w:type="gramEnd"/>
      <w:r w:rsidRPr="004F3233">
        <w:rPr>
          <w:rFonts w:cs="TrebuchetMS-Bold"/>
          <w:b/>
          <w:bCs/>
          <w:szCs w:val="16"/>
          <w:lang w:bidi="en-US"/>
        </w:rPr>
        <w:t xml:space="preserve">  [see separate guidelines]</w:t>
      </w:r>
    </w:p>
    <w:p w:rsidR="005B1B54" w:rsidRPr="00592C6D" w:rsidRDefault="005B1B54" w:rsidP="005B1B54">
      <w:pPr>
        <w:widowControl w:val="0"/>
        <w:autoSpaceDE w:val="0"/>
        <w:autoSpaceDN w:val="0"/>
        <w:adjustRightInd w:val="0"/>
        <w:rPr>
          <w:rFonts w:cs="TrebuchetMS-Bold"/>
          <w:bCs/>
          <w:szCs w:val="16"/>
          <w:lang w:bidi="en-US"/>
        </w:rPr>
      </w:pPr>
    </w:p>
    <w:p w:rsidR="005B1B54" w:rsidRPr="004F3233" w:rsidRDefault="005B1B54" w:rsidP="005B1B54">
      <w:pPr>
        <w:widowControl w:val="0"/>
        <w:autoSpaceDE w:val="0"/>
        <w:autoSpaceDN w:val="0"/>
        <w:adjustRightInd w:val="0"/>
        <w:rPr>
          <w:rFonts w:cs="TrebuchetMS-Bold"/>
          <w:b/>
          <w:bCs/>
          <w:szCs w:val="16"/>
          <w:lang w:bidi="en-US"/>
        </w:rPr>
      </w:pPr>
      <w:r w:rsidRPr="004F3233">
        <w:rPr>
          <w:rFonts w:cs="TrebuchetMS-Bold"/>
          <w:b/>
          <w:bCs/>
          <w:szCs w:val="16"/>
          <w:lang w:bidi="en-US"/>
        </w:rPr>
        <w:t>Funerals</w:t>
      </w:r>
    </w:p>
    <w:p w:rsidR="005B1B54" w:rsidRDefault="00BF372C" w:rsidP="005B1B54">
      <w:pPr>
        <w:widowControl w:val="0"/>
        <w:autoSpaceDE w:val="0"/>
        <w:autoSpaceDN w:val="0"/>
        <w:adjustRightInd w:val="0"/>
        <w:rPr>
          <w:rFonts w:cs="TrebuchetMS-Bold"/>
          <w:bCs/>
          <w:szCs w:val="16"/>
          <w:lang w:bidi="en-US"/>
        </w:rPr>
      </w:pPr>
      <w:r>
        <w:rPr>
          <w:rFonts w:cs="TrebuchetMS-Bold"/>
          <w:bCs/>
          <w:szCs w:val="16"/>
          <w:lang w:bidi="en-US"/>
        </w:rPr>
        <w:tab/>
      </w:r>
      <w:r w:rsidR="00721619">
        <w:rPr>
          <w:rFonts w:cs="TrebuchetMS-Bold"/>
          <w:bCs/>
          <w:szCs w:val="16"/>
          <w:lang w:bidi="en-US"/>
        </w:rPr>
        <w:t xml:space="preserve">Calvary may host funerals for members or former members at the request of the respective families.  </w:t>
      </w:r>
    </w:p>
    <w:p w:rsidR="005B1B54" w:rsidRPr="00592C6D" w:rsidRDefault="00721619" w:rsidP="005B1B54">
      <w:pPr>
        <w:widowControl w:val="0"/>
        <w:autoSpaceDE w:val="0"/>
        <w:autoSpaceDN w:val="0"/>
        <w:adjustRightInd w:val="0"/>
        <w:rPr>
          <w:rFonts w:cs="TrebuchetMS-Bold"/>
          <w:bCs/>
          <w:szCs w:val="16"/>
          <w:lang w:bidi="en-US"/>
        </w:rPr>
      </w:pPr>
      <w:r>
        <w:rPr>
          <w:rFonts w:cs="TrebuchetMS-Bold"/>
          <w:bCs/>
          <w:szCs w:val="16"/>
          <w:lang w:bidi="en-US"/>
        </w:rPr>
        <w:tab/>
        <w:t xml:space="preserve">Calvary will host </w:t>
      </w:r>
      <w:r w:rsidR="00983E62">
        <w:rPr>
          <w:rFonts w:cs="TrebuchetMS-Bold"/>
          <w:bCs/>
          <w:szCs w:val="16"/>
          <w:lang w:bidi="en-US"/>
        </w:rPr>
        <w:t>a repast for family members following a funeral, memorial or graveside service to include a light meal and refreshments.</w:t>
      </w:r>
    </w:p>
    <w:p w:rsidR="005B1B54" w:rsidRDefault="005B1B54" w:rsidP="005B1B54">
      <w:pPr>
        <w:widowControl w:val="0"/>
        <w:autoSpaceDE w:val="0"/>
        <w:autoSpaceDN w:val="0"/>
        <w:adjustRightInd w:val="0"/>
        <w:rPr>
          <w:rFonts w:cs="TrebuchetMS-Bold"/>
          <w:bCs/>
          <w:szCs w:val="16"/>
          <w:lang w:bidi="en-US"/>
        </w:rPr>
      </w:pPr>
    </w:p>
    <w:p w:rsidR="008D7F2E" w:rsidRPr="008D7F2E" w:rsidRDefault="008D7F2E" w:rsidP="005B1B54">
      <w:pPr>
        <w:widowControl w:val="0"/>
        <w:autoSpaceDE w:val="0"/>
        <w:autoSpaceDN w:val="0"/>
        <w:adjustRightInd w:val="0"/>
        <w:rPr>
          <w:rFonts w:cs="TrebuchetMS-Bold"/>
          <w:b/>
          <w:bCs/>
          <w:szCs w:val="16"/>
          <w:u w:val="single"/>
          <w:lang w:bidi="en-US"/>
        </w:rPr>
      </w:pPr>
      <w:r w:rsidRPr="008D7F2E">
        <w:rPr>
          <w:rFonts w:cs="TrebuchetMS-Bold"/>
          <w:b/>
          <w:bCs/>
          <w:szCs w:val="16"/>
          <w:u w:val="single"/>
          <w:lang w:bidi="en-US"/>
        </w:rPr>
        <w:t>FEES</w:t>
      </w:r>
    </w:p>
    <w:p w:rsidR="008D7F2E" w:rsidRPr="009419D1" w:rsidRDefault="008D7F2E" w:rsidP="008D7F2E">
      <w:pPr>
        <w:widowControl w:val="0"/>
        <w:autoSpaceDE w:val="0"/>
        <w:autoSpaceDN w:val="0"/>
        <w:adjustRightInd w:val="0"/>
        <w:rPr>
          <w:rFonts w:cs="TrebuchetMS-Bold"/>
          <w:b/>
          <w:bCs/>
          <w:szCs w:val="16"/>
          <w:lang w:bidi="en-US"/>
        </w:rPr>
      </w:pPr>
      <w:r w:rsidRPr="009419D1">
        <w:rPr>
          <w:rFonts w:cs="TrebuchetMS-Bold"/>
          <w:b/>
          <w:bCs/>
          <w:szCs w:val="16"/>
          <w:lang w:bidi="en-US"/>
        </w:rPr>
        <w:t>Custodial</w:t>
      </w:r>
    </w:p>
    <w:p w:rsidR="008D7F2E" w:rsidRPr="004F3233" w:rsidRDefault="008D7F2E" w:rsidP="008D7F2E">
      <w:pPr>
        <w:ind w:firstLine="360"/>
        <w:rPr>
          <w:color w:val="4F6228"/>
          <w:sz w:val="22"/>
          <w:szCs w:val="22"/>
        </w:rPr>
      </w:pPr>
      <w:r w:rsidRPr="004F3233">
        <w:rPr>
          <w:color w:val="4F6228"/>
          <w:sz w:val="22"/>
          <w:szCs w:val="22"/>
        </w:rPr>
        <w:t xml:space="preserve">All trash and garbage shall be bagged and placed in the dumpster upon completion of an event.  </w:t>
      </w:r>
      <w:r w:rsidRPr="004F3233">
        <w:rPr>
          <w:rFonts w:cs="TrebuchetMS-Bold"/>
          <w:bCs/>
          <w:color w:val="4F6228"/>
          <w:sz w:val="22"/>
          <w:szCs w:val="22"/>
          <w:lang w:bidi="en-US"/>
        </w:rPr>
        <w:t xml:space="preserve">In addition, a $100 custodial fee may be assessed.  </w:t>
      </w:r>
      <w:r w:rsidRPr="004F3233">
        <w:rPr>
          <w:rFonts w:cs="TrebuchetMS-Bold"/>
          <w:bCs/>
          <w:sz w:val="22"/>
          <w:szCs w:val="22"/>
          <w:lang w:bidi="en-US"/>
        </w:rPr>
        <w:t xml:space="preserve">  </w:t>
      </w:r>
    </w:p>
    <w:p w:rsidR="008D7F2E" w:rsidRPr="00592C6D" w:rsidRDefault="008D7F2E" w:rsidP="008D7F2E">
      <w:pPr>
        <w:widowControl w:val="0"/>
        <w:autoSpaceDE w:val="0"/>
        <w:autoSpaceDN w:val="0"/>
        <w:adjustRightInd w:val="0"/>
        <w:rPr>
          <w:rFonts w:cs="TrebuchetMS-Bold"/>
          <w:bCs/>
          <w:szCs w:val="16"/>
          <w:lang w:bidi="en-US"/>
        </w:rPr>
      </w:pPr>
    </w:p>
    <w:p w:rsidR="008D7F2E" w:rsidRPr="009419D1" w:rsidRDefault="008D7F2E" w:rsidP="008D7F2E">
      <w:pPr>
        <w:widowControl w:val="0"/>
        <w:autoSpaceDE w:val="0"/>
        <w:autoSpaceDN w:val="0"/>
        <w:adjustRightInd w:val="0"/>
        <w:rPr>
          <w:rFonts w:cs="TrebuchetMS-Bold"/>
          <w:b/>
          <w:bCs/>
          <w:szCs w:val="16"/>
          <w:lang w:bidi="en-US"/>
        </w:rPr>
      </w:pPr>
      <w:r w:rsidRPr="009419D1">
        <w:rPr>
          <w:rFonts w:cs="TrebuchetMS-Bold"/>
          <w:b/>
          <w:bCs/>
          <w:szCs w:val="16"/>
          <w:lang w:bidi="en-US"/>
        </w:rPr>
        <w:t>Utilities</w:t>
      </w:r>
    </w:p>
    <w:p w:rsidR="008D7F2E" w:rsidRPr="009419D1" w:rsidRDefault="008D7F2E" w:rsidP="008D7F2E">
      <w:pPr>
        <w:widowControl w:val="0"/>
        <w:autoSpaceDE w:val="0"/>
        <w:autoSpaceDN w:val="0"/>
        <w:adjustRightInd w:val="0"/>
        <w:rPr>
          <w:rFonts w:cs="TrebuchetMS-Bold"/>
          <w:bCs/>
          <w:color w:val="4F6228"/>
          <w:sz w:val="22"/>
          <w:szCs w:val="22"/>
          <w:lang w:bidi="en-US"/>
        </w:rPr>
      </w:pPr>
      <w:r>
        <w:rPr>
          <w:rFonts w:cs="TrebuchetMS-Bold"/>
          <w:bCs/>
          <w:szCs w:val="16"/>
          <w:lang w:bidi="en-US"/>
        </w:rPr>
        <w:tab/>
      </w:r>
      <w:r w:rsidRPr="009419D1">
        <w:rPr>
          <w:rFonts w:cs="TrebuchetMS-Bold"/>
          <w:bCs/>
          <w:color w:val="4F6228"/>
          <w:sz w:val="22"/>
          <w:szCs w:val="22"/>
          <w:lang w:bidi="en-US"/>
        </w:rPr>
        <w:t xml:space="preserve">Temperature is controlled by a central system.  Adjusting or tampering with thermostats for heating or cooling is strictly prohibited.  </w:t>
      </w:r>
    </w:p>
    <w:p w:rsidR="008D7F2E" w:rsidRPr="009419D1" w:rsidRDefault="008D7F2E" w:rsidP="008D7F2E">
      <w:pPr>
        <w:widowControl w:val="0"/>
        <w:autoSpaceDE w:val="0"/>
        <w:autoSpaceDN w:val="0"/>
        <w:adjustRightInd w:val="0"/>
        <w:ind w:firstLine="720"/>
        <w:rPr>
          <w:color w:val="4F6228"/>
          <w:sz w:val="22"/>
          <w:szCs w:val="22"/>
        </w:rPr>
      </w:pPr>
      <w:r w:rsidRPr="009419D1">
        <w:rPr>
          <w:color w:val="4F6228"/>
          <w:sz w:val="22"/>
          <w:szCs w:val="22"/>
        </w:rPr>
        <w:t xml:space="preserve">When a class, fellowship or other group has completed its usage of the buildings, it is expected that the lights will be turned off.  As well, unneeded lights shall remain off during facility usage.  </w:t>
      </w:r>
    </w:p>
    <w:p w:rsidR="008D7F2E" w:rsidRPr="009419D1" w:rsidRDefault="008D7F2E" w:rsidP="008D7F2E">
      <w:pPr>
        <w:widowControl w:val="0"/>
        <w:autoSpaceDE w:val="0"/>
        <w:autoSpaceDN w:val="0"/>
        <w:adjustRightInd w:val="0"/>
        <w:ind w:firstLine="720"/>
        <w:rPr>
          <w:rFonts w:cs="TrebuchetMS-Bold"/>
          <w:bCs/>
          <w:color w:val="4F6228"/>
          <w:sz w:val="22"/>
          <w:szCs w:val="22"/>
          <w:lang w:bidi="en-US"/>
        </w:rPr>
      </w:pPr>
      <w:r w:rsidRPr="009419D1">
        <w:rPr>
          <w:rFonts w:cs="TrebuchetMS-Bold"/>
          <w:bCs/>
          <w:color w:val="4F6228"/>
          <w:sz w:val="22"/>
          <w:szCs w:val="22"/>
          <w:lang w:bidi="en-US"/>
        </w:rPr>
        <w:t xml:space="preserve">To defray operational costs, a utility fee of $66/hour </w:t>
      </w:r>
      <w:r>
        <w:rPr>
          <w:rFonts w:cs="TrebuchetMS-Bold"/>
          <w:bCs/>
          <w:color w:val="4F6228"/>
          <w:sz w:val="22"/>
          <w:szCs w:val="22"/>
          <w:lang w:bidi="en-US"/>
        </w:rPr>
        <w:t>may</w:t>
      </w:r>
      <w:r w:rsidRPr="009419D1">
        <w:rPr>
          <w:rFonts w:cs="TrebuchetMS-Bold"/>
          <w:bCs/>
          <w:color w:val="4F6228"/>
          <w:sz w:val="22"/>
          <w:szCs w:val="22"/>
          <w:lang w:bidi="en-US"/>
        </w:rPr>
        <w:t xml:space="preserve"> be charged to all non-</w:t>
      </w:r>
      <w:r>
        <w:rPr>
          <w:rFonts w:cs="TrebuchetMS-Bold"/>
          <w:bCs/>
          <w:color w:val="4F6228"/>
          <w:sz w:val="22"/>
          <w:szCs w:val="22"/>
          <w:lang w:bidi="en-US"/>
        </w:rPr>
        <w:t xml:space="preserve">related </w:t>
      </w:r>
      <w:r w:rsidRPr="009419D1">
        <w:rPr>
          <w:rFonts w:cs="TrebuchetMS-Bold"/>
          <w:bCs/>
          <w:color w:val="4F6228"/>
          <w:sz w:val="22"/>
          <w:szCs w:val="22"/>
          <w:lang w:bidi="en-US"/>
        </w:rPr>
        <w:t>Calvary Baptist Church group users.</w:t>
      </w:r>
    </w:p>
    <w:p w:rsidR="008D7F2E" w:rsidRDefault="008D7F2E" w:rsidP="005B1B54">
      <w:pPr>
        <w:widowControl w:val="0"/>
        <w:autoSpaceDE w:val="0"/>
        <w:autoSpaceDN w:val="0"/>
        <w:adjustRightInd w:val="0"/>
        <w:rPr>
          <w:rFonts w:cs="TrebuchetMS-Bold"/>
          <w:b/>
          <w:bCs/>
          <w:szCs w:val="16"/>
          <w:lang w:bidi="en-US"/>
        </w:rPr>
      </w:pPr>
    </w:p>
    <w:p w:rsidR="008D7F2E" w:rsidRPr="00A572F5" w:rsidRDefault="008D7F2E" w:rsidP="00A572F5">
      <w:pPr>
        <w:widowControl w:val="0"/>
        <w:autoSpaceDE w:val="0"/>
        <w:autoSpaceDN w:val="0"/>
        <w:adjustRightInd w:val="0"/>
        <w:rPr>
          <w:rFonts w:cs="TrebuchetMS-Bold"/>
          <w:bCs/>
          <w:sz w:val="22"/>
          <w:szCs w:val="22"/>
          <w:lang w:bidi="en-US"/>
        </w:rPr>
      </w:pPr>
      <w:r w:rsidRPr="00A572F5">
        <w:rPr>
          <w:rFonts w:cs="TrebuchetMS-Bold"/>
          <w:b/>
          <w:bCs/>
          <w:lang w:bidi="en-US"/>
        </w:rPr>
        <w:lastRenderedPageBreak/>
        <w:t>Security Deposit</w:t>
      </w:r>
      <w:r w:rsidRPr="00A572F5">
        <w:rPr>
          <w:rFonts w:cs="TrebuchetMS-Bold"/>
          <w:b/>
          <w:bCs/>
          <w:sz w:val="22"/>
          <w:szCs w:val="22"/>
          <w:lang w:bidi="en-US"/>
        </w:rPr>
        <w:br/>
      </w:r>
      <w:r w:rsidR="00A572F5">
        <w:rPr>
          <w:rFonts w:cs="TrebuchetMS-Bold"/>
          <w:bCs/>
          <w:sz w:val="22"/>
          <w:szCs w:val="22"/>
          <w:lang w:bidi="en-US"/>
        </w:rPr>
        <w:t xml:space="preserve">             </w:t>
      </w:r>
      <w:r w:rsidRPr="00A572F5">
        <w:rPr>
          <w:rFonts w:cs="TrebuchetMS-Bold"/>
          <w:bCs/>
          <w:sz w:val="22"/>
          <w:szCs w:val="22"/>
          <w:lang w:bidi="en-US"/>
        </w:rPr>
        <w:t xml:space="preserve">A security deposit of $100 may also be required at the time of scheduling.  </w:t>
      </w:r>
      <w:r w:rsidR="006A13B7" w:rsidRPr="00A572F5">
        <w:rPr>
          <w:rFonts w:cs="TrebuchetMS-Bold"/>
          <w:bCs/>
          <w:sz w:val="22"/>
          <w:szCs w:val="22"/>
          <w:lang w:bidi="en-US"/>
        </w:rPr>
        <w:t xml:space="preserve">This deposit will be held in escrow until the event date.  Following the event date, and after inspection of all applicable church property is deemed satisfactory, Calvary will return the security deposit within 10 business days to the user.  </w:t>
      </w:r>
    </w:p>
    <w:p w:rsidR="008D7F2E" w:rsidRPr="008D7F2E" w:rsidRDefault="008D7F2E" w:rsidP="005B1B54">
      <w:pPr>
        <w:widowControl w:val="0"/>
        <w:autoSpaceDE w:val="0"/>
        <w:autoSpaceDN w:val="0"/>
        <w:adjustRightInd w:val="0"/>
        <w:rPr>
          <w:rFonts w:cs="TrebuchetMS-Bold"/>
          <w:b/>
          <w:bCs/>
          <w:szCs w:val="16"/>
          <w:lang w:bidi="en-US"/>
        </w:rPr>
      </w:pPr>
    </w:p>
    <w:p w:rsidR="005B1B54" w:rsidRDefault="005B1B54" w:rsidP="005B1B54">
      <w:pPr>
        <w:widowControl w:val="0"/>
        <w:autoSpaceDE w:val="0"/>
        <w:autoSpaceDN w:val="0"/>
        <w:adjustRightInd w:val="0"/>
        <w:rPr>
          <w:rFonts w:cs="TrebuchetMS-Bold"/>
          <w:b/>
          <w:bCs/>
          <w:szCs w:val="16"/>
          <w:lang w:bidi="en-US"/>
        </w:rPr>
      </w:pPr>
      <w:r w:rsidRPr="00592C6D">
        <w:rPr>
          <w:rFonts w:cs="TrebuchetMS-Bold"/>
          <w:b/>
          <w:bCs/>
          <w:szCs w:val="16"/>
          <w:lang w:bidi="en-US"/>
        </w:rPr>
        <w:t>Facilities Use Request Form</w:t>
      </w:r>
      <w:r w:rsidR="00721619">
        <w:rPr>
          <w:rFonts w:cs="TrebuchetMS-Bold"/>
          <w:b/>
          <w:bCs/>
          <w:szCs w:val="16"/>
          <w:lang w:bidi="en-US"/>
        </w:rPr>
        <w:t xml:space="preserve"> </w:t>
      </w:r>
    </w:p>
    <w:p w:rsidR="00721619" w:rsidRDefault="00721619" w:rsidP="005B1B54">
      <w:pPr>
        <w:widowControl w:val="0"/>
        <w:autoSpaceDE w:val="0"/>
        <w:autoSpaceDN w:val="0"/>
        <w:adjustRightInd w:val="0"/>
        <w:rPr>
          <w:rFonts w:cs="TrebuchetMS-Bold"/>
          <w:bCs/>
          <w:szCs w:val="16"/>
          <w:lang w:bidi="en-US"/>
        </w:rPr>
      </w:pPr>
      <w:r>
        <w:rPr>
          <w:rFonts w:cs="TrebuchetMS-Bold"/>
          <w:b/>
          <w:bCs/>
          <w:szCs w:val="16"/>
          <w:lang w:bidi="en-US"/>
        </w:rPr>
        <w:tab/>
      </w:r>
      <w:r>
        <w:rPr>
          <w:rFonts w:cs="TrebuchetMS-Bold"/>
          <w:bCs/>
          <w:szCs w:val="16"/>
          <w:lang w:bidi="en-US"/>
        </w:rPr>
        <w:t>This form may be obtained from the Church Administrator or other Church staff.  It is at the discretion of Calvary staff and/or the Coordinating Council to establish the applicability of fees for usage.</w:t>
      </w:r>
      <w:r w:rsidR="00894AC7">
        <w:rPr>
          <w:rFonts w:cs="TrebuchetMS-Bold"/>
          <w:bCs/>
          <w:szCs w:val="16"/>
          <w:lang w:bidi="en-US"/>
        </w:rPr>
        <w:t xml:space="preserve">  [See 11.1]</w:t>
      </w:r>
    </w:p>
    <w:p w:rsidR="00983E62" w:rsidRDefault="00983E62" w:rsidP="005B1B54">
      <w:pPr>
        <w:widowControl w:val="0"/>
        <w:autoSpaceDE w:val="0"/>
        <w:autoSpaceDN w:val="0"/>
        <w:adjustRightInd w:val="0"/>
        <w:rPr>
          <w:rFonts w:cs="TrebuchetMS-Bold"/>
          <w:bCs/>
          <w:szCs w:val="16"/>
          <w:lang w:bidi="en-US"/>
        </w:rPr>
      </w:pPr>
      <w:r>
        <w:rPr>
          <w:rFonts w:cs="TrebuchetMS-Bold"/>
          <w:bCs/>
          <w:szCs w:val="16"/>
          <w:lang w:bidi="en-US"/>
        </w:rPr>
        <w:tab/>
      </w:r>
    </w:p>
    <w:p w:rsidR="00983E62" w:rsidRPr="00983E62" w:rsidRDefault="00983E62" w:rsidP="00983E62">
      <w:pPr>
        <w:widowControl w:val="0"/>
        <w:autoSpaceDE w:val="0"/>
        <w:autoSpaceDN w:val="0"/>
        <w:adjustRightInd w:val="0"/>
        <w:rPr>
          <w:rFonts w:cs="TrebuchetMS-Bold"/>
          <w:b/>
          <w:bCs/>
          <w:szCs w:val="16"/>
          <w:lang w:bidi="en-US"/>
        </w:rPr>
      </w:pPr>
      <w:r>
        <w:rPr>
          <w:rFonts w:cs="TrebuchetMS-Bold"/>
          <w:b/>
          <w:bCs/>
          <w:szCs w:val="16"/>
          <w:lang w:bidi="en-US"/>
        </w:rPr>
        <w:t>Determination of Usage</w:t>
      </w:r>
    </w:p>
    <w:p w:rsidR="00983E62" w:rsidRPr="00721619" w:rsidRDefault="00983E62" w:rsidP="00983E62">
      <w:pPr>
        <w:widowControl w:val="0"/>
        <w:autoSpaceDE w:val="0"/>
        <w:autoSpaceDN w:val="0"/>
        <w:adjustRightInd w:val="0"/>
        <w:ind w:firstLine="720"/>
        <w:rPr>
          <w:rFonts w:cs="TrebuchetMS-Bold"/>
          <w:bCs/>
          <w:szCs w:val="16"/>
          <w:lang w:bidi="en-US"/>
        </w:rPr>
      </w:pPr>
      <w:r>
        <w:rPr>
          <w:rFonts w:cs="TrebuchetMS-Bold"/>
          <w:bCs/>
          <w:szCs w:val="16"/>
          <w:lang w:bidi="en-US"/>
        </w:rPr>
        <w:t>It is at the discretion of Calvary staff and/or the Coordinating Council to approve or d</w:t>
      </w:r>
      <w:r w:rsidR="006D32A2">
        <w:rPr>
          <w:rFonts w:cs="TrebuchetMS-Bold"/>
          <w:bCs/>
          <w:szCs w:val="16"/>
          <w:lang w:bidi="en-US"/>
        </w:rPr>
        <w:t>ecline</w:t>
      </w:r>
      <w:r>
        <w:rPr>
          <w:rFonts w:cs="TrebuchetMS-Bold"/>
          <w:bCs/>
          <w:szCs w:val="16"/>
          <w:lang w:bidi="en-US"/>
        </w:rPr>
        <w:t xml:space="preserve"> all usage applications.</w:t>
      </w:r>
    </w:p>
    <w:p w:rsidR="005B1B54" w:rsidRPr="00592C6D" w:rsidRDefault="005B1B54" w:rsidP="005B1B54">
      <w:pPr>
        <w:pStyle w:val="PlainText"/>
        <w:rPr>
          <w:rFonts w:ascii="Times New Roman" w:eastAsia="MS Mincho" w:hAnsi="Times New Roman"/>
        </w:rPr>
      </w:pPr>
    </w:p>
    <w:sectPr w:rsidR="005B1B54" w:rsidRPr="00592C6D" w:rsidSect="005B1B54">
      <w:pgSz w:w="12240" w:h="15840"/>
      <w:pgMar w:top="1440"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rebuchetMS-Bold">
    <w:altName w:val="Trebuchet MS"/>
    <w:panose1 w:val="00000000000000000000"/>
    <w:charset w:val="4D"/>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B74C8"/>
    <w:multiLevelType w:val="hybridMultilevel"/>
    <w:tmpl w:val="C9CE77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CD14005"/>
    <w:multiLevelType w:val="hybridMultilevel"/>
    <w:tmpl w:val="BB9E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compat/>
  <w:rsids>
    <w:rsidRoot w:val="007F596D"/>
    <w:rsid w:val="00046DF6"/>
    <w:rsid w:val="00091015"/>
    <w:rsid w:val="0015260C"/>
    <w:rsid w:val="001F6F41"/>
    <w:rsid w:val="0024415F"/>
    <w:rsid w:val="003E717B"/>
    <w:rsid w:val="004F3233"/>
    <w:rsid w:val="005B1B54"/>
    <w:rsid w:val="005B50EC"/>
    <w:rsid w:val="006A13B7"/>
    <w:rsid w:val="006D32A2"/>
    <w:rsid w:val="00721619"/>
    <w:rsid w:val="00754D03"/>
    <w:rsid w:val="007F596D"/>
    <w:rsid w:val="00894AC7"/>
    <w:rsid w:val="008D7F2E"/>
    <w:rsid w:val="009419D1"/>
    <w:rsid w:val="00967BA6"/>
    <w:rsid w:val="00983E62"/>
    <w:rsid w:val="009A45FC"/>
    <w:rsid w:val="00A572F5"/>
    <w:rsid w:val="00BF372C"/>
    <w:rsid w:val="00C80749"/>
    <w:rsid w:val="00CF03E0"/>
    <w:rsid w:val="00DA6FB5"/>
    <w:rsid w:val="00E25207"/>
    <w:rsid w:val="00EB0E37"/>
    <w:rsid w:val="00F12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37"/>
    <w:rPr>
      <w:sz w:val="24"/>
      <w:szCs w:val="24"/>
    </w:rPr>
  </w:style>
  <w:style w:type="paragraph" w:styleId="Heading1">
    <w:name w:val="heading 1"/>
    <w:basedOn w:val="Normal"/>
    <w:next w:val="Normal"/>
    <w:qFormat/>
    <w:rsid w:val="00592C6D"/>
    <w:pPr>
      <w:keepNext/>
      <w:spacing w:line="250" w:lineRule="atLeas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667A3"/>
    <w:rPr>
      <w:rFonts w:ascii="Courier" w:hAnsi="Courier"/>
    </w:rPr>
  </w:style>
  <w:style w:type="character" w:styleId="Hyperlink">
    <w:name w:val="Hyperlink"/>
    <w:basedOn w:val="DefaultParagraphFont"/>
    <w:uiPriority w:val="99"/>
    <w:unhideWhenUsed/>
    <w:rsid w:val="00DA6FB5"/>
    <w:rPr>
      <w:color w:val="0000FF" w:themeColor="hyperlink"/>
      <w:u w:val="single"/>
    </w:rPr>
  </w:style>
  <w:style w:type="paragraph" w:styleId="ListParagraph">
    <w:name w:val="List Paragraph"/>
    <w:basedOn w:val="Normal"/>
    <w:uiPriority w:val="34"/>
    <w:qFormat/>
    <w:rsid w:val="00CF03E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bcinfo@cbcwac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63259-AA18-40A2-AA16-CBB4471E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OPERATING POLICIES</vt:lpstr>
    </vt:vector>
  </TitlesOfParts>
  <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POLICIES</dc:title>
  <dc:creator>David Lintz</dc:creator>
  <cp:lastModifiedBy>User</cp:lastModifiedBy>
  <cp:revision>7</cp:revision>
  <cp:lastPrinted>2011-05-01T17:55:00Z</cp:lastPrinted>
  <dcterms:created xsi:type="dcterms:W3CDTF">2011-06-28T04:19:00Z</dcterms:created>
  <dcterms:modified xsi:type="dcterms:W3CDTF">2011-07-31T13:44:00Z</dcterms:modified>
</cp:coreProperties>
</file>